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6E" w:rsidRPr="00354920" w:rsidRDefault="0046696E" w:rsidP="0046696E">
      <w:pPr>
        <w:rPr>
          <w:rFonts w:cs="Arial"/>
          <w:b/>
          <w:sz w:val="22"/>
        </w:rPr>
      </w:pPr>
      <w:r w:rsidRPr="00354920">
        <w:rPr>
          <w:rFonts w:cs="Arial"/>
          <w:b/>
          <w:sz w:val="22"/>
        </w:rPr>
        <w:t>4CHILDREN RESEARCH AND DELIVERY FOR POOLE 2012-13</w:t>
      </w:r>
      <w:r w:rsidR="00E20B17">
        <w:rPr>
          <w:rFonts w:cs="Arial"/>
          <w:b/>
          <w:sz w:val="22"/>
        </w:rPr>
        <w:tab/>
      </w:r>
      <w:r w:rsidR="00E20B17">
        <w:rPr>
          <w:rFonts w:cs="Arial"/>
          <w:b/>
          <w:sz w:val="22"/>
        </w:rPr>
        <w:tab/>
      </w:r>
      <w:r w:rsidR="003934E5">
        <w:rPr>
          <w:rFonts w:cs="Arial"/>
          <w:b/>
          <w:sz w:val="22"/>
        </w:rPr>
        <w:t xml:space="preserve"> </w:t>
      </w:r>
    </w:p>
    <w:p w:rsidR="0046696E" w:rsidRPr="00354920" w:rsidRDefault="0046696E" w:rsidP="0046696E">
      <w:pPr>
        <w:rPr>
          <w:rFonts w:cs="Arial"/>
          <w:b/>
          <w:sz w:val="22"/>
        </w:rPr>
      </w:pPr>
    </w:p>
    <w:p w:rsidR="0046696E" w:rsidRPr="00354920" w:rsidRDefault="0046696E" w:rsidP="0046696E">
      <w:pPr>
        <w:pStyle w:val="ListParagraph"/>
        <w:spacing w:line="276" w:lineRule="auto"/>
        <w:ind w:left="0"/>
        <w:rPr>
          <w:rFonts w:cs="Arial"/>
          <w:b/>
          <w:sz w:val="22"/>
        </w:rPr>
      </w:pPr>
      <w:r w:rsidRPr="00354920">
        <w:rPr>
          <w:rFonts w:cs="Arial"/>
          <w:sz w:val="22"/>
        </w:rPr>
        <w:t xml:space="preserve">4Children launched its children’s centres and Voluntary Community Sector (VCS) programme in April 2011 to work with commissioners, children’s centres and small to medium VCS providers in nine local authorities. It aims to explore and move barriers that the VCS have in managing children centres or delivering their services and those that the Local Authority and Children’s Centre managers have in the involvement, engagement and commissioning of the VCS. </w:t>
      </w:r>
    </w:p>
    <w:p w:rsidR="0046696E" w:rsidRPr="00354920" w:rsidRDefault="0046696E" w:rsidP="0046696E">
      <w:pPr>
        <w:pStyle w:val="ListParagraph"/>
        <w:ind w:left="360"/>
        <w:rPr>
          <w:rFonts w:cs="Arial"/>
          <w:sz w:val="22"/>
        </w:rPr>
      </w:pPr>
    </w:p>
    <w:p w:rsidR="0046696E" w:rsidRPr="00354920" w:rsidRDefault="0046696E" w:rsidP="0046696E">
      <w:pPr>
        <w:pStyle w:val="ListParagraph"/>
        <w:spacing w:line="276" w:lineRule="auto"/>
        <w:ind w:left="0"/>
        <w:rPr>
          <w:rFonts w:cs="Arial"/>
          <w:sz w:val="22"/>
        </w:rPr>
      </w:pPr>
      <w:r w:rsidRPr="00354920">
        <w:rPr>
          <w:rFonts w:cs="Arial"/>
          <w:sz w:val="22"/>
        </w:rPr>
        <w:t>Poole was selected to continue in 2012 as it wanted to explore the local VCS and parents willingness and capacity to form either a 'community' consort</w:t>
      </w:r>
      <w:r w:rsidR="00421901" w:rsidRPr="00354920">
        <w:rPr>
          <w:rFonts w:cs="Arial"/>
          <w:sz w:val="22"/>
        </w:rPr>
        <w:t>i</w:t>
      </w:r>
      <w:r w:rsidRPr="00354920">
        <w:rPr>
          <w:rFonts w:cs="Arial"/>
          <w:sz w:val="22"/>
        </w:rPr>
        <w:t>um or to be part of a lead partner consort</w:t>
      </w:r>
      <w:r w:rsidR="00421901" w:rsidRPr="00354920">
        <w:rPr>
          <w:rFonts w:cs="Arial"/>
          <w:sz w:val="22"/>
        </w:rPr>
        <w:t>i</w:t>
      </w:r>
      <w:r w:rsidRPr="00354920">
        <w:rPr>
          <w:rFonts w:cs="Arial"/>
          <w:sz w:val="22"/>
        </w:rPr>
        <w:t>um to provide children's centres and/or children's centre services.</w:t>
      </w:r>
    </w:p>
    <w:p w:rsidR="0046696E" w:rsidRPr="00354920" w:rsidRDefault="0046696E" w:rsidP="0046696E">
      <w:pPr>
        <w:rPr>
          <w:rFonts w:cs="Arial"/>
          <w:b/>
          <w:sz w:val="22"/>
        </w:rPr>
      </w:pPr>
    </w:p>
    <w:p w:rsidR="0046696E" w:rsidRPr="00354920" w:rsidRDefault="0046696E" w:rsidP="0046696E">
      <w:pPr>
        <w:rPr>
          <w:rFonts w:cs="Arial"/>
          <w:b/>
          <w:sz w:val="22"/>
        </w:rPr>
      </w:pPr>
      <w:r w:rsidRPr="00354920">
        <w:rPr>
          <w:rFonts w:cs="Arial"/>
          <w:b/>
          <w:sz w:val="22"/>
        </w:rPr>
        <w:t>OUTLINE OF RESEARCH AND DELIVERY TASK</w:t>
      </w:r>
    </w:p>
    <w:p w:rsidR="00C8100B" w:rsidRPr="00354920" w:rsidRDefault="00C8100B" w:rsidP="0046696E">
      <w:pPr>
        <w:rPr>
          <w:rFonts w:cs="Arial"/>
          <w:b/>
          <w:sz w:val="22"/>
        </w:rPr>
      </w:pPr>
    </w:p>
    <w:p w:rsidR="0046696E" w:rsidRPr="00354920" w:rsidRDefault="0046696E" w:rsidP="0046696E">
      <w:pPr>
        <w:rPr>
          <w:rFonts w:cs="Arial"/>
          <w:sz w:val="22"/>
        </w:rPr>
      </w:pPr>
      <w:r w:rsidRPr="00354920">
        <w:rPr>
          <w:rFonts w:cs="Arial"/>
          <w:sz w:val="22"/>
        </w:rPr>
        <w:t>The programme will work with Poole to assess three key questions:</w:t>
      </w:r>
    </w:p>
    <w:p w:rsidR="0046696E" w:rsidRPr="00354920" w:rsidRDefault="0046696E" w:rsidP="0046696E">
      <w:pPr>
        <w:rPr>
          <w:rFonts w:cs="Arial"/>
          <w:sz w:val="22"/>
        </w:rPr>
      </w:pPr>
    </w:p>
    <w:p w:rsidR="0046696E" w:rsidRPr="00354920" w:rsidRDefault="0046696E" w:rsidP="0046696E">
      <w:pPr>
        <w:numPr>
          <w:ilvl w:val="0"/>
          <w:numId w:val="4"/>
        </w:numPr>
        <w:spacing w:after="200" w:line="276" w:lineRule="auto"/>
        <w:rPr>
          <w:rFonts w:cs="Arial"/>
          <w:sz w:val="22"/>
        </w:rPr>
      </w:pPr>
      <w:r w:rsidRPr="00354920">
        <w:rPr>
          <w:rFonts w:cs="Arial"/>
          <w:sz w:val="22"/>
        </w:rPr>
        <w:t>Medium and small VCS providing possible children's centre services in a pilot area are willing and able with reasonable support to develop a community consortium within an appropriate time frame.</w:t>
      </w:r>
    </w:p>
    <w:p w:rsidR="0046696E" w:rsidRPr="00354920" w:rsidRDefault="0046696E" w:rsidP="0046696E">
      <w:pPr>
        <w:numPr>
          <w:ilvl w:val="0"/>
          <w:numId w:val="4"/>
        </w:numPr>
        <w:spacing w:after="200" w:line="276" w:lineRule="auto"/>
        <w:rPr>
          <w:rFonts w:cs="Arial"/>
          <w:sz w:val="22"/>
        </w:rPr>
      </w:pPr>
      <w:r w:rsidRPr="00354920">
        <w:rPr>
          <w:rFonts w:cs="Arial"/>
          <w:sz w:val="22"/>
        </w:rPr>
        <w:t xml:space="preserve">Large VCS providers </w:t>
      </w:r>
      <w:r w:rsidR="00961523">
        <w:rPr>
          <w:rFonts w:cs="Arial"/>
          <w:sz w:val="22"/>
        </w:rPr>
        <w:t xml:space="preserve">are </w:t>
      </w:r>
      <w:r w:rsidRPr="00354920">
        <w:rPr>
          <w:rFonts w:cs="Arial"/>
          <w:sz w:val="22"/>
        </w:rPr>
        <w:t>willing and able to develop a lead partner consortium with local small and medium VCS with reasonable support within an appropriate time frame.</w:t>
      </w:r>
    </w:p>
    <w:p w:rsidR="0046696E" w:rsidRPr="00354920" w:rsidRDefault="0046696E" w:rsidP="0046696E">
      <w:pPr>
        <w:numPr>
          <w:ilvl w:val="0"/>
          <w:numId w:val="4"/>
        </w:numPr>
        <w:spacing w:after="200" w:line="276" w:lineRule="auto"/>
        <w:rPr>
          <w:rFonts w:cs="Arial"/>
          <w:sz w:val="22"/>
        </w:rPr>
      </w:pPr>
      <w:r w:rsidRPr="00354920">
        <w:rPr>
          <w:rFonts w:cs="Arial"/>
          <w:sz w:val="22"/>
        </w:rPr>
        <w:t xml:space="preserve">Parents are willing and able to work with either </w:t>
      </w:r>
      <w:proofErr w:type="spellStart"/>
      <w:r w:rsidRPr="00354920">
        <w:rPr>
          <w:rFonts w:cs="Arial"/>
          <w:sz w:val="22"/>
        </w:rPr>
        <w:t>consortuim</w:t>
      </w:r>
      <w:proofErr w:type="spellEnd"/>
      <w:r w:rsidRPr="00354920">
        <w:rPr>
          <w:rFonts w:cs="Arial"/>
          <w:sz w:val="22"/>
        </w:rPr>
        <w:t xml:space="preserve"> to shape services with reasonable support within an appropriate time frame</w:t>
      </w:r>
    </w:p>
    <w:p w:rsidR="0046696E" w:rsidRPr="00354920" w:rsidRDefault="0046696E" w:rsidP="0046696E">
      <w:pPr>
        <w:rPr>
          <w:rFonts w:cs="Arial"/>
          <w:sz w:val="22"/>
        </w:rPr>
      </w:pPr>
      <w:r w:rsidRPr="00354920">
        <w:rPr>
          <w:rFonts w:cs="Arial"/>
          <w:sz w:val="22"/>
        </w:rPr>
        <w:t xml:space="preserve">The </w:t>
      </w:r>
      <w:r w:rsidR="00A91278">
        <w:rPr>
          <w:rFonts w:cs="Arial"/>
          <w:sz w:val="22"/>
        </w:rPr>
        <w:t xml:space="preserve">willingness of medium and small VCS assessed as able with reasonable support </w:t>
      </w:r>
      <w:r w:rsidR="00835863">
        <w:rPr>
          <w:rFonts w:cs="Arial"/>
          <w:sz w:val="22"/>
        </w:rPr>
        <w:t xml:space="preserve">to </w:t>
      </w:r>
      <w:r w:rsidR="00A91278">
        <w:rPr>
          <w:rFonts w:cs="Arial"/>
          <w:sz w:val="22"/>
        </w:rPr>
        <w:t xml:space="preserve">develop a community consortium within a reasonable time frame was to be </w:t>
      </w:r>
      <w:proofErr w:type="spellStart"/>
      <w:r w:rsidR="00A91278">
        <w:rPr>
          <w:rFonts w:cs="Arial"/>
          <w:sz w:val="22"/>
        </w:rPr>
        <w:t>assessed</w:t>
      </w:r>
      <w:proofErr w:type="spellEnd"/>
      <w:r w:rsidR="00A91278">
        <w:rPr>
          <w:rFonts w:cs="Arial"/>
          <w:sz w:val="22"/>
        </w:rPr>
        <w:t xml:space="preserve"> via</w:t>
      </w:r>
      <w:r w:rsidRPr="00354920">
        <w:rPr>
          <w:rFonts w:cs="Arial"/>
          <w:sz w:val="22"/>
        </w:rPr>
        <w:t xml:space="preserve"> telephone interviews and a focus group</w:t>
      </w:r>
      <w:r w:rsidR="00124284" w:rsidRPr="00354920">
        <w:rPr>
          <w:rFonts w:cs="Arial"/>
          <w:sz w:val="22"/>
        </w:rPr>
        <w:t>.</w:t>
      </w:r>
      <w:r w:rsidRPr="00354920">
        <w:rPr>
          <w:rFonts w:cs="Arial"/>
          <w:sz w:val="22"/>
        </w:rPr>
        <w:t xml:space="preserve"> </w:t>
      </w:r>
      <w:proofErr w:type="gramStart"/>
      <w:r w:rsidRPr="00354920">
        <w:rPr>
          <w:rFonts w:cs="Arial"/>
          <w:sz w:val="22"/>
        </w:rPr>
        <w:t>The second question through an activity workshop and the third through small focus groups with parent volunteers.</w:t>
      </w:r>
      <w:proofErr w:type="gramEnd"/>
    </w:p>
    <w:p w:rsidR="0046696E" w:rsidRPr="00354920" w:rsidRDefault="0046696E" w:rsidP="0046696E">
      <w:pPr>
        <w:rPr>
          <w:rFonts w:cs="Arial"/>
          <w:sz w:val="22"/>
        </w:rPr>
      </w:pPr>
    </w:p>
    <w:p w:rsidR="00421901" w:rsidRPr="00354920" w:rsidRDefault="0046696E" w:rsidP="0046696E">
      <w:pPr>
        <w:rPr>
          <w:rFonts w:cs="Arial"/>
          <w:b/>
          <w:sz w:val="22"/>
        </w:rPr>
      </w:pPr>
      <w:r w:rsidRPr="00354920">
        <w:rPr>
          <w:rFonts w:cs="Arial"/>
          <w:b/>
          <w:sz w:val="22"/>
        </w:rPr>
        <w:t>A</w:t>
      </w:r>
      <w:r w:rsidR="009840ED">
        <w:rPr>
          <w:rFonts w:cs="Arial"/>
          <w:b/>
          <w:sz w:val="22"/>
        </w:rPr>
        <w:t xml:space="preserve">nticipated Benefits of Research </w:t>
      </w:r>
    </w:p>
    <w:p w:rsidR="0046696E" w:rsidRPr="00354920" w:rsidRDefault="0046696E" w:rsidP="0046696E">
      <w:pPr>
        <w:rPr>
          <w:rFonts w:cs="Arial"/>
          <w:sz w:val="22"/>
        </w:rPr>
      </w:pPr>
      <w:r w:rsidRPr="00354920">
        <w:rPr>
          <w:rFonts w:cs="Arial"/>
          <w:b/>
          <w:sz w:val="22"/>
        </w:rPr>
        <w:t xml:space="preserve"> </w:t>
      </w:r>
    </w:p>
    <w:p w:rsidR="00421901" w:rsidRPr="00354920" w:rsidRDefault="0046696E" w:rsidP="00421901">
      <w:pPr>
        <w:rPr>
          <w:rFonts w:cs="Arial"/>
          <w:sz w:val="22"/>
        </w:rPr>
      </w:pPr>
      <w:r w:rsidRPr="00354920">
        <w:rPr>
          <w:rFonts w:cs="Arial"/>
          <w:sz w:val="22"/>
        </w:rPr>
        <w:t xml:space="preserve">A clear model of consortium working for future commissioning decisions that sustains the local </w:t>
      </w:r>
      <w:r w:rsidR="00421901" w:rsidRPr="00354920">
        <w:rPr>
          <w:rFonts w:cs="Arial"/>
          <w:sz w:val="22"/>
        </w:rPr>
        <w:t>VCS and is supported by parents.</w:t>
      </w:r>
    </w:p>
    <w:p w:rsidR="00421901" w:rsidRPr="00354920" w:rsidRDefault="00421901" w:rsidP="00421901">
      <w:pPr>
        <w:rPr>
          <w:rFonts w:cs="Arial"/>
          <w:sz w:val="22"/>
        </w:rPr>
      </w:pPr>
    </w:p>
    <w:p w:rsidR="00D4338E" w:rsidRPr="00D4338E" w:rsidRDefault="00D4338E" w:rsidP="00D4338E">
      <w:pPr>
        <w:rPr>
          <w:rFonts w:cs="Arial"/>
          <w:b/>
          <w:sz w:val="22"/>
        </w:rPr>
      </w:pPr>
      <w:r w:rsidRPr="00D4338E">
        <w:rPr>
          <w:rFonts w:cs="Arial"/>
          <w:b/>
          <w:sz w:val="22"/>
        </w:rPr>
        <w:t xml:space="preserve">Types of VCS </w:t>
      </w:r>
      <w:proofErr w:type="gramStart"/>
      <w:r w:rsidRPr="00D4338E">
        <w:rPr>
          <w:rFonts w:cs="Arial"/>
          <w:b/>
          <w:sz w:val="22"/>
        </w:rPr>
        <w:t>organisation  -</w:t>
      </w:r>
      <w:proofErr w:type="gramEnd"/>
      <w:r w:rsidRPr="00D4338E">
        <w:rPr>
          <w:rFonts w:cs="Arial"/>
          <w:b/>
          <w:sz w:val="22"/>
        </w:rPr>
        <w:t xml:space="preserve"> Characteristics and Levels of Possible Engagement</w:t>
      </w:r>
    </w:p>
    <w:p w:rsidR="00D4338E" w:rsidRPr="00D4338E" w:rsidRDefault="00D4338E" w:rsidP="00D4338E">
      <w:pPr>
        <w:rPr>
          <w:rFonts w:cs="Arial"/>
          <w:sz w:val="22"/>
        </w:rPr>
      </w:pPr>
    </w:p>
    <w:p w:rsidR="00FE7E16" w:rsidRPr="00354920" w:rsidRDefault="00C93EE7" w:rsidP="00FE7E16">
      <w:pPr>
        <w:rPr>
          <w:rFonts w:cs="Arial"/>
          <w:sz w:val="22"/>
        </w:rPr>
      </w:pPr>
      <w:r>
        <w:rPr>
          <w:rFonts w:cs="Arial"/>
          <w:sz w:val="22"/>
        </w:rPr>
        <w:t xml:space="preserve">Poole selected 26 VCS organisations for </w:t>
      </w:r>
      <w:r w:rsidR="0059009A">
        <w:rPr>
          <w:rFonts w:cs="Arial"/>
          <w:sz w:val="22"/>
        </w:rPr>
        <w:t>initial telephone contact for this</w:t>
      </w:r>
      <w:r>
        <w:rPr>
          <w:rFonts w:cs="Arial"/>
          <w:sz w:val="22"/>
        </w:rPr>
        <w:t xml:space="preserve"> research assess</w:t>
      </w:r>
      <w:r w:rsidR="0059009A">
        <w:rPr>
          <w:rFonts w:cs="Arial"/>
          <w:sz w:val="22"/>
        </w:rPr>
        <w:t>ing</w:t>
      </w:r>
      <w:r>
        <w:rPr>
          <w:rFonts w:cs="Arial"/>
          <w:sz w:val="22"/>
        </w:rPr>
        <w:t xml:space="preserve"> them in terms of their ability with reasonable support to develop a community consortium within a reasonable time frame. </w:t>
      </w:r>
      <w:r w:rsidR="00FE7E16">
        <w:rPr>
          <w:rFonts w:cs="Arial"/>
          <w:sz w:val="22"/>
        </w:rPr>
        <w:t xml:space="preserve">Successful contact was achieved with </w:t>
      </w:r>
      <w:r w:rsidR="00FE7E16" w:rsidRPr="00354920">
        <w:rPr>
          <w:rFonts w:cs="Arial"/>
          <w:sz w:val="22"/>
        </w:rPr>
        <w:t xml:space="preserve">two </w:t>
      </w:r>
      <w:r w:rsidR="009B26E6">
        <w:rPr>
          <w:rFonts w:cs="Arial"/>
          <w:sz w:val="22"/>
        </w:rPr>
        <w:t>local commissioned children’s VCS</w:t>
      </w:r>
      <w:r w:rsidR="00FE7E16" w:rsidRPr="00354920">
        <w:rPr>
          <w:rFonts w:cs="Arial"/>
          <w:sz w:val="22"/>
        </w:rPr>
        <w:t xml:space="preserve">, eleven </w:t>
      </w:r>
      <w:r w:rsidR="009B26E6">
        <w:rPr>
          <w:rFonts w:cs="Arial"/>
          <w:sz w:val="22"/>
        </w:rPr>
        <w:t xml:space="preserve">local </w:t>
      </w:r>
      <w:r w:rsidR="00225FF1">
        <w:rPr>
          <w:rFonts w:cs="Arial"/>
          <w:sz w:val="22"/>
        </w:rPr>
        <w:t>children’s</w:t>
      </w:r>
      <w:r w:rsidR="009B26E6">
        <w:rPr>
          <w:rFonts w:cs="Arial"/>
          <w:sz w:val="22"/>
        </w:rPr>
        <w:t xml:space="preserve"> VCS</w:t>
      </w:r>
      <w:r w:rsidR="00FE7E16" w:rsidRPr="00354920">
        <w:rPr>
          <w:rFonts w:cs="Arial"/>
          <w:sz w:val="22"/>
        </w:rPr>
        <w:t xml:space="preserve">, nine </w:t>
      </w:r>
      <w:r w:rsidR="009B26E6">
        <w:rPr>
          <w:rFonts w:cs="Arial"/>
          <w:sz w:val="22"/>
        </w:rPr>
        <w:t>area based VCS</w:t>
      </w:r>
      <w:r w:rsidR="00FE7E16" w:rsidRPr="00354920">
        <w:rPr>
          <w:rFonts w:cs="Arial"/>
          <w:sz w:val="22"/>
        </w:rPr>
        <w:t xml:space="preserve"> and </w:t>
      </w:r>
      <w:r w:rsidR="009B26E6">
        <w:rPr>
          <w:rFonts w:cs="Arial"/>
          <w:sz w:val="22"/>
        </w:rPr>
        <w:t>three</w:t>
      </w:r>
      <w:r w:rsidR="00FE7E16" w:rsidRPr="00354920">
        <w:rPr>
          <w:rFonts w:cs="Arial"/>
          <w:sz w:val="22"/>
        </w:rPr>
        <w:t xml:space="preserve"> </w:t>
      </w:r>
      <w:r w:rsidR="009B26E6">
        <w:rPr>
          <w:rFonts w:cs="Arial"/>
          <w:sz w:val="22"/>
        </w:rPr>
        <w:t>micro VCS</w:t>
      </w:r>
      <w:r w:rsidR="00FE7E16" w:rsidRPr="00354920">
        <w:rPr>
          <w:rFonts w:cs="Arial"/>
          <w:sz w:val="22"/>
        </w:rPr>
        <w:t xml:space="preserve">, a total of 25 </w:t>
      </w:r>
      <w:r w:rsidR="000652F5">
        <w:rPr>
          <w:rFonts w:cs="Arial"/>
          <w:sz w:val="22"/>
        </w:rPr>
        <w:t>organisations</w:t>
      </w:r>
      <w:r w:rsidR="00FE7E16" w:rsidRPr="00354920">
        <w:rPr>
          <w:rFonts w:cs="Arial"/>
          <w:sz w:val="22"/>
        </w:rPr>
        <w:t>.</w:t>
      </w:r>
      <w:r w:rsidR="000652F5">
        <w:rPr>
          <w:rFonts w:cs="Arial"/>
          <w:sz w:val="22"/>
        </w:rPr>
        <w:t xml:space="preserve"> These were-</w:t>
      </w:r>
      <w:r w:rsidR="00FE7E16" w:rsidRPr="00354920">
        <w:rPr>
          <w:rFonts w:cs="Arial"/>
          <w:sz w:val="22"/>
        </w:rPr>
        <w:t xml:space="preserve">   </w:t>
      </w:r>
    </w:p>
    <w:p w:rsidR="00C93EE7" w:rsidRDefault="00C93EE7" w:rsidP="00D4338E">
      <w:pPr>
        <w:rPr>
          <w:rFonts w:cs="Arial"/>
          <w:sz w:val="22"/>
        </w:rPr>
      </w:pPr>
    </w:p>
    <w:p w:rsidR="00D4338E" w:rsidRPr="00281F2C" w:rsidRDefault="00D4338E" w:rsidP="00281F2C">
      <w:pPr>
        <w:pStyle w:val="ListParagraph"/>
        <w:numPr>
          <w:ilvl w:val="0"/>
          <w:numId w:val="9"/>
        </w:numPr>
        <w:rPr>
          <w:rFonts w:cs="Arial"/>
          <w:sz w:val="22"/>
        </w:rPr>
      </w:pPr>
      <w:r w:rsidRPr="00281F2C">
        <w:rPr>
          <w:rFonts w:cs="Arial"/>
          <w:sz w:val="22"/>
        </w:rPr>
        <w:t>Level 3</w:t>
      </w:r>
      <w:r w:rsidRPr="00281F2C">
        <w:rPr>
          <w:rFonts w:cs="Arial"/>
          <w:sz w:val="22"/>
        </w:rPr>
        <w:tab/>
        <w:t>Local children’s VCS already commissioned to deliver a service to a children’s centre</w:t>
      </w:r>
      <w:r w:rsidR="00C93EE7" w:rsidRPr="00281F2C">
        <w:rPr>
          <w:rFonts w:cs="Arial"/>
          <w:sz w:val="22"/>
        </w:rPr>
        <w:t xml:space="preserve">. </w:t>
      </w:r>
      <w:r w:rsidRPr="00281F2C">
        <w:rPr>
          <w:rFonts w:cs="Arial"/>
          <w:sz w:val="22"/>
        </w:rPr>
        <w:t xml:space="preserve">Possible delivery partner </w:t>
      </w:r>
      <w:proofErr w:type="gramStart"/>
      <w:r w:rsidRPr="00281F2C">
        <w:rPr>
          <w:rFonts w:cs="Arial"/>
          <w:sz w:val="22"/>
        </w:rPr>
        <w:t>in a consortia</w:t>
      </w:r>
      <w:proofErr w:type="gramEnd"/>
      <w:r w:rsidRPr="00281F2C">
        <w:rPr>
          <w:rFonts w:cs="Arial"/>
          <w:sz w:val="22"/>
        </w:rPr>
        <w:t>.</w:t>
      </w:r>
    </w:p>
    <w:p w:rsidR="00801486" w:rsidRDefault="00801486" w:rsidP="00D4338E">
      <w:pPr>
        <w:rPr>
          <w:rFonts w:cs="Arial"/>
          <w:sz w:val="22"/>
        </w:rPr>
      </w:pPr>
    </w:p>
    <w:p w:rsidR="00801486" w:rsidRPr="00281F2C" w:rsidRDefault="00801486" w:rsidP="00D4338E">
      <w:pPr>
        <w:rPr>
          <w:rFonts w:cs="Arial"/>
          <w:i/>
          <w:sz w:val="22"/>
        </w:rPr>
      </w:pPr>
      <w:r w:rsidRPr="00281F2C">
        <w:rPr>
          <w:rFonts w:cs="Arial"/>
          <w:i/>
          <w:sz w:val="22"/>
        </w:rPr>
        <w:t xml:space="preserve">Postman’s Pat Pre School </w:t>
      </w:r>
      <w:r w:rsidR="009B26E6" w:rsidRPr="00281F2C">
        <w:rPr>
          <w:rFonts w:cs="Arial"/>
          <w:i/>
          <w:sz w:val="22"/>
        </w:rPr>
        <w:t xml:space="preserve">and </w:t>
      </w:r>
      <w:r w:rsidRPr="00281F2C">
        <w:rPr>
          <w:rFonts w:cs="Arial"/>
          <w:i/>
          <w:sz w:val="22"/>
        </w:rPr>
        <w:t xml:space="preserve">Cooperative Childcare Poole </w:t>
      </w:r>
    </w:p>
    <w:p w:rsidR="00D4338E" w:rsidRPr="00D4338E" w:rsidRDefault="00D4338E" w:rsidP="00D4338E">
      <w:pPr>
        <w:rPr>
          <w:rFonts w:cs="Arial"/>
          <w:sz w:val="22"/>
        </w:rPr>
      </w:pPr>
    </w:p>
    <w:p w:rsidR="00D4338E" w:rsidRPr="00281F2C" w:rsidRDefault="00D4338E" w:rsidP="00281F2C">
      <w:pPr>
        <w:pStyle w:val="ListParagraph"/>
        <w:numPr>
          <w:ilvl w:val="0"/>
          <w:numId w:val="9"/>
        </w:numPr>
        <w:rPr>
          <w:rFonts w:cs="Arial"/>
          <w:sz w:val="22"/>
        </w:rPr>
      </w:pPr>
      <w:r w:rsidRPr="00281F2C">
        <w:rPr>
          <w:rFonts w:cs="Arial"/>
          <w:sz w:val="22"/>
        </w:rPr>
        <w:lastRenderedPageBreak/>
        <w:t>Level 4</w:t>
      </w:r>
      <w:r w:rsidRPr="00281F2C">
        <w:rPr>
          <w:rFonts w:cs="Arial"/>
          <w:sz w:val="22"/>
        </w:rPr>
        <w:tab/>
        <w:t>Local children’s VCS running services used by families in an area (may not know a lot about children’s centres)</w:t>
      </w:r>
      <w:r w:rsidR="00C93EE7" w:rsidRPr="00281F2C">
        <w:rPr>
          <w:rFonts w:cs="Arial"/>
          <w:sz w:val="22"/>
        </w:rPr>
        <w:t>.</w:t>
      </w:r>
      <w:r w:rsidRPr="00281F2C">
        <w:rPr>
          <w:rFonts w:cs="Arial"/>
          <w:sz w:val="22"/>
        </w:rPr>
        <w:t xml:space="preserve"> Possible delivery partner in a consortia/ part of advisory group</w:t>
      </w:r>
    </w:p>
    <w:p w:rsidR="00D4338E" w:rsidRPr="00D4338E" w:rsidRDefault="00D4338E" w:rsidP="00D4338E">
      <w:pPr>
        <w:rPr>
          <w:rFonts w:cs="Arial"/>
          <w:sz w:val="22"/>
        </w:rPr>
      </w:pPr>
    </w:p>
    <w:p w:rsidR="00FE7E16" w:rsidRPr="00281F2C" w:rsidRDefault="00FE7E16" w:rsidP="00FE7E16">
      <w:pPr>
        <w:rPr>
          <w:rFonts w:cs="Arial"/>
          <w:i/>
          <w:sz w:val="22"/>
        </w:rPr>
      </w:pPr>
      <w:r w:rsidRPr="00281F2C">
        <w:rPr>
          <w:rFonts w:cs="Arial"/>
          <w:i/>
          <w:sz w:val="22"/>
        </w:rPr>
        <w:t xml:space="preserve">St Andrew’s </w:t>
      </w:r>
      <w:proofErr w:type="spellStart"/>
      <w:r w:rsidRPr="00281F2C">
        <w:rPr>
          <w:rFonts w:cs="Arial"/>
          <w:i/>
          <w:sz w:val="22"/>
        </w:rPr>
        <w:t>Creche</w:t>
      </w:r>
      <w:proofErr w:type="spellEnd"/>
      <w:r w:rsidRPr="00281F2C">
        <w:rPr>
          <w:rFonts w:cs="Arial"/>
          <w:i/>
          <w:sz w:val="22"/>
        </w:rPr>
        <w:t xml:space="preserve">, Homestart, Little Angels Holiday Club, Coping with Chaos, DEED, Hamworthy MAP, Hamworthy Outdoor Education Centre, Rev Goddard, Tony </w:t>
      </w:r>
      <w:proofErr w:type="spellStart"/>
      <w:r w:rsidRPr="00281F2C">
        <w:rPr>
          <w:rFonts w:cs="Arial"/>
          <w:i/>
          <w:sz w:val="22"/>
        </w:rPr>
        <w:t>Funnell</w:t>
      </w:r>
      <w:proofErr w:type="spellEnd"/>
      <w:r w:rsidRPr="00281F2C">
        <w:rPr>
          <w:rFonts w:cs="Arial"/>
          <w:i/>
          <w:sz w:val="22"/>
        </w:rPr>
        <w:t xml:space="preserve"> Sports, Little Pickles and SOS Penguin</w:t>
      </w:r>
    </w:p>
    <w:p w:rsidR="00801486" w:rsidRDefault="00801486" w:rsidP="00D4338E">
      <w:pPr>
        <w:rPr>
          <w:rFonts w:cs="Arial"/>
          <w:sz w:val="22"/>
        </w:rPr>
      </w:pPr>
    </w:p>
    <w:p w:rsidR="00D4338E" w:rsidRPr="00281F2C" w:rsidRDefault="00D4338E" w:rsidP="00281F2C">
      <w:pPr>
        <w:pStyle w:val="ListParagraph"/>
        <w:numPr>
          <w:ilvl w:val="0"/>
          <w:numId w:val="9"/>
        </w:numPr>
        <w:rPr>
          <w:rFonts w:cs="Arial"/>
          <w:sz w:val="22"/>
        </w:rPr>
      </w:pPr>
      <w:r w:rsidRPr="00281F2C">
        <w:rPr>
          <w:rFonts w:cs="Arial"/>
          <w:sz w:val="22"/>
        </w:rPr>
        <w:t xml:space="preserve">Level 5 </w:t>
      </w:r>
      <w:r w:rsidR="00C93EE7" w:rsidRPr="00281F2C">
        <w:rPr>
          <w:rFonts w:cs="Arial"/>
          <w:sz w:val="22"/>
        </w:rPr>
        <w:tab/>
      </w:r>
      <w:r w:rsidRPr="00281F2C">
        <w:rPr>
          <w:rFonts w:cs="Arial"/>
          <w:sz w:val="22"/>
        </w:rPr>
        <w:t>Area based VCS interested in providing services but not primarily children’s org (e.g. church or adult focused org.) Possible delivery partner in a consortia/ part of advisory group</w:t>
      </w:r>
    </w:p>
    <w:p w:rsidR="00D4338E" w:rsidRPr="00D4338E" w:rsidRDefault="00D4338E" w:rsidP="00D4338E">
      <w:pPr>
        <w:rPr>
          <w:rFonts w:cs="Arial"/>
          <w:sz w:val="22"/>
        </w:rPr>
      </w:pPr>
    </w:p>
    <w:p w:rsidR="00FE7E16" w:rsidRPr="00281F2C" w:rsidRDefault="00FE7E16" w:rsidP="00FE7E16">
      <w:pPr>
        <w:rPr>
          <w:rFonts w:cs="Arial"/>
          <w:i/>
          <w:sz w:val="22"/>
        </w:rPr>
      </w:pPr>
      <w:r w:rsidRPr="00281F2C">
        <w:rPr>
          <w:rFonts w:cs="Arial"/>
          <w:i/>
          <w:sz w:val="22"/>
        </w:rPr>
        <w:t xml:space="preserve">Relate, Poole </w:t>
      </w:r>
      <w:proofErr w:type="spellStart"/>
      <w:r w:rsidRPr="00281F2C">
        <w:rPr>
          <w:rFonts w:cs="Arial"/>
          <w:i/>
          <w:sz w:val="22"/>
        </w:rPr>
        <w:t>Sailability</w:t>
      </w:r>
      <w:proofErr w:type="spellEnd"/>
      <w:r w:rsidRPr="00281F2C">
        <w:rPr>
          <w:rFonts w:cs="Arial"/>
          <w:i/>
          <w:sz w:val="22"/>
        </w:rPr>
        <w:t xml:space="preserve">, </w:t>
      </w:r>
      <w:proofErr w:type="spellStart"/>
      <w:r w:rsidRPr="00281F2C">
        <w:rPr>
          <w:rFonts w:cs="Arial"/>
          <w:i/>
          <w:sz w:val="22"/>
        </w:rPr>
        <w:t>Faithworks</w:t>
      </w:r>
      <w:proofErr w:type="spellEnd"/>
      <w:r w:rsidRPr="00281F2C">
        <w:rPr>
          <w:rFonts w:cs="Arial"/>
          <w:i/>
          <w:sz w:val="22"/>
        </w:rPr>
        <w:t xml:space="preserve">, EDAS, Harbour Challenge, Richmond Fellowship, Infectious Academy, Rockley </w:t>
      </w:r>
      <w:proofErr w:type="spellStart"/>
      <w:r w:rsidRPr="00281F2C">
        <w:rPr>
          <w:rFonts w:cs="Arial"/>
          <w:i/>
          <w:sz w:val="22"/>
        </w:rPr>
        <w:t>Watersports</w:t>
      </w:r>
      <w:proofErr w:type="spellEnd"/>
      <w:r w:rsidRPr="00281F2C">
        <w:rPr>
          <w:rFonts w:cs="Arial"/>
          <w:i/>
          <w:sz w:val="22"/>
        </w:rPr>
        <w:t>, Elite Karate</w:t>
      </w:r>
    </w:p>
    <w:p w:rsidR="00FE7E16" w:rsidRDefault="00FE7E16" w:rsidP="00D4338E">
      <w:pPr>
        <w:rPr>
          <w:rFonts w:cs="Arial"/>
          <w:sz w:val="22"/>
        </w:rPr>
      </w:pPr>
    </w:p>
    <w:p w:rsidR="00D4338E" w:rsidRPr="00281F2C" w:rsidRDefault="00D4338E" w:rsidP="00281F2C">
      <w:pPr>
        <w:pStyle w:val="ListParagraph"/>
        <w:numPr>
          <w:ilvl w:val="0"/>
          <w:numId w:val="9"/>
        </w:numPr>
        <w:rPr>
          <w:rFonts w:cs="Arial"/>
          <w:sz w:val="22"/>
        </w:rPr>
      </w:pPr>
      <w:r w:rsidRPr="00281F2C">
        <w:rPr>
          <w:rFonts w:cs="Arial"/>
          <w:sz w:val="22"/>
        </w:rPr>
        <w:t xml:space="preserve">Level 6 </w:t>
      </w:r>
      <w:r w:rsidR="00C93EE7" w:rsidRPr="00281F2C">
        <w:rPr>
          <w:rFonts w:cs="Arial"/>
          <w:sz w:val="22"/>
        </w:rPr>
        <w:tab/>
      </w:r>
      <w:r w:rsidRPr="00281F2C">
        <w:rPr>
          <w:rFonts w:cs="Arial"/>
          <w:sz w:val="22"/>
        </w:rPr>
        <w:t>Micro VCS/ Community Interest individuals</w:t>
      </w:r>
      <w:r w:rsidR="00C93EE7" w:rsidRPr="00281F2C">
        <w:rPr>
          <w:rFonts w:cs="Arial"/>
          <w:sz w:val="22"/>
        </w:rPr>
        <w:t xml:space="preserve"> </w:t>
      </w:r>
      <w:r w:rsidRPr="00281F2C">
        <w:rPr>
          <w:rFonts w:cs="Arial"/>
          <w:sz w:val="22"/>
        </w:rPr>
        <w:t>- focused on their interest/mission May want to be part of advisory group</w:t>
      </w:r>
      <w:r w:rsidR="00C93EE7" w:rsidRPr="00281F2C">
        <w:rPr>
          <w:rFonts w:cs="Arial"/>
          <w:sz w:val="22"/>
        </w:rPr>
        <w:t xml:space="preserve">. </w:t>
      </w:r>
      <w:r w:rsidRPr="00281F2C">
        <w:rPr>
          <w:rFonts w:cs="Arial"/>
          <w:sz w:val="22"/>
        </w:rPr>
        <w:t>May link for very specific service delivery/ e.g. volunteering</w:t>
      </w:r>
      <w:r w:rsidR="00C93EE7" w:rsidRPr="00281F2C">
        <w:rPr>
          <w:rFonts w:cs="Arial"/>
          <w:sz w:val="22"/>
        </w:rPr>
        <w:t>.</w:t>
      </w:r>
    </w:p>
    <w:p w:rsidR="00D4338E" w:rsidRDefault="00D4338E" w:rsidP="00D9706A">
      <w:pPr>
        <w:rPr>
          <w:rFonts w:cs="Arial"/>
          <w:sz w:val="22"/>
        </w:rPr>
      </w:pPr>
    </w:p>
    <w:p w:rsidR="00FE7E16" w:rsidRPr="00281F2C" w:rsidRDefault="00FE7E16" w:rsidP="00FE7E16">
      <w:pPr>
        <w:rPr>
          <w:rFonts w:cs="Arial"/>
          <w:i/>
          <w:sz w:val="22"/>
        </w:rPr>
      </w:pPr>
      <w:proofErr w:type="gramStart"/>
      <w:r w:rsidRPr="00281F2C">
        <w:rPr>
          <w:rFonts w:cs="Arial"/>
          <w:i/>
          <w:sz w:val="22"/>
        </w:rPr>
        <w:t xml:space="preserve">Friends of Hamworthy Park; the Marine Base Chaplaincy and Autism and </w:t>
      </w:r>
      <w:proofErr w:type="spellStart"/>
      <w:r w:rsidRPr="00281F2C">
        <w:rPr>
          <w:rFonts w:cs="Arial"/>
          <w:i/>
          <w:sz w:val="22"/>
        </w:rPr>
        <w:t>Aspergers</w:t>
      </w:r>
      <w:proofErr w:type="spellEnd"/>
      <w:r w:rsidRPr="00281F2C">
        <w:rPr>
          <w:rFonts w:cs="Arial"/>
          <w:i/>
          <w:sz w:val="22"/>
        </w:rPr>
        <w:t xml:space="preserve"> Parents Support Group.</w:t>
      </w:r>
      <w:proofErr w:type="gramEnd"/>
      <w:r w:rsidRPr="00281F2C">
        <w:rPr>
          <w:rFonts w:cs="Arial"/>
          <w:i/>
          <w:sz w:val="22"/>
        </w:rPr>
        <w:t xml:space="preserve">  </w:t>
      </w:r>
    </w:p>
    <w:p w:rsidR="00FE7E16" w:rsidRDefault="00FE7E16" w:rsidP="00846562">
      <w:pPr>
        <w:rPr>
          <w:rFonts w:cs="Arial"/>
          <w:sz w:val="22"/>
        </w:rPr>
      </w:pPr>
    </w:p>
    <w:p w:rsidR="0068619D" w:rsidRDefault="0068619D" w:rsidP="00846562">
      <w:pPr>
        <w:rPr>
          <w:sz w:val="22"/>
        </w:rPr>
      </w:pPr>
    </w:p>
    <w:p w:rsidR="00E20B17" w:rsidRDefault="00835863" w:rsidP="00846562">
      <w:pPr>
        <w:rPr>
          <w:b/>
          <w:sz w:val="22"/>
        </w:rPr>
      </w:pPr>
      <w:r>
        <w:rPr>
          <w:b/>
          <w:sz w:val="22"/>
        </w:rPr>
        <w:t>Local VCS’s Willingness</w:t>
      </w:r>
      <w:r w:rsidR="000652F5">
        <w:rPr>
          <w:b/>
          <w:sz w:val="22"/>
        </w:rPr>
        <w:t xml:space="preserve"> </w:t>
      </w:r>
      <w:r>
        <w:rPr>
          <w:b/>
          <w:sz w:val="22"/>
        </w:rPr>
        <w:t xml:space="preserve">(Intent) </w:t>
      </w:r>
      <w:r w:rsidR="000652F5">
        <w:rPr>
          <w:b/>
          <w:sz w:val="22"/>
        </w:rPr>
        <w:t>to Engage</w:t>
      </w:r>
      <w:r>
        <w:rPr>
          <w:b/>
          <w:sz w:val="22"/>
        </w:rPr>
        <w:t xml:space="preserve"> </w:t>
      </w:r>
      <w:r w:rsidR="000652F5">
        <w:rPr>
          <w:b/>
          <w:sz w:val="22"/>
        </w:rPr>
        <w:t xml:space="preserve">  </w:t>
      </w:r>
    </w:p>
    <w:p w:rsidR="002D43F1" w:rsidRDefault="002D43F1" w:rsidP="00846562">
      <w:pPr>
        <w:rPr>
          <w:b/>
          <w:sz w:val="22"/>
        </w:rPr>
      </w:pPr>
    </w:p>
    <w:p w:rsidR="00E20B17" w:rsidRPr="00846562" w:rsidRDefault="00E94D08" w:rsidP="00846562">
      <w:pPr>
        <w:pStyle w:val="ListParagraph"/>
        <w:numPr>
          <w:ilvl w:val="0"/>
          <w:numId w:val="11"/>
        </w:numPr>
        <w:rPr>
          <w:sz w:val="22"/>
        </w:rPr>
      </w:pPr>
      <w:r w:rsidRPr="00846562">
        <w:rPr>
          <w:sz w:val="22"/>
        </w:rPr>
        <w:t xml:space="preserve">The </w:t>
      </w:r>
      <w:r w:rsidR="002D43F1" w:rsidRPr="00846562">
        <w:rPr>
          <w:sz w:val="22"/>
        </w:rPr>
        <w:t xml:space="preserve">25 </w:t>
      </w:r>
      <w:r w:rsidR="00044A93" w:rsidRPr="00846562">
        <w:rPr>
          <w:sz w:val="22"/>
        </w:rPr>
        <w:t>VCS</w:t>
      </w:r>
      <w:r w:rsidRPr="00846562">
        <w:rPr>
          <w:sz w:val="22"/>
        </w:rPr>
        <w:t xml:space="preserve"> organisations </w:t>
      </w:r>
      <w:r w:rsidR="00044A93" w:rsidRPr="00846562">
        <w:rPr>
          <w:sz w:val="22"/>
        </w:rPr>
        <w:t>contacted</w:t>
      </w:r>
      <w:r w:rsidRPr="00846562">
        <w:rPr>
          <w:sz w:val="22"/>
        </w:rPr>
        <w:t xml:space="preserve"> offer a range of services across different </w:t>
      </w:r>
      <w:r w:rsidR="00801486" w:rsidRPr="00846562">
        <w:rPr>
          <w:sz w:val="22"/>
        </w:rPr>
        <w:t xml:space="preserve">service </w:t>
      </w:r>
      <w:r w:rsidRPr="00846562">
        <w:rPr>
          <w:sz w:val="22"/>
        </w:rPr>
        <w:t xml:space="preserve">sectors, for example children’s, sports, </w:t>
      </w:r>
      <w:r w:rsidR="002D43F1" w:rsidRPr="00846562">
        <w:rPr>
          <w:sz w:val="22"/>
        </w:rPr>
        <w:t>education,</w:t>
      </w:r>
      <w:r w:rsidR="009840ED" w:rsidRPr="00846562">
        <w:rPr>
          <w:sz w:val="22"/>
        </w:rPr>
        <w:t xml:space="preserve"> </w:t>
      </w:r>
      <w:r w:rsidRPr="00846562">
        <w:rPr>
          <w:sz w:val="22"/>
        </w:rPr>
        <w:t>mental health support, adult/parent support</w:t>
      </w:r>
      <w:r w:rsidR="002D43F1" w:rsidRPr="00846562">
        <w:rPr>
          <w:sz w:val="22"/>
        </w:rPr>
        <w:t xml:space="preserve"> and substance abuse. </w:t>
      </w:r>
      <w:r w:rsidRPr="00846562">
        <w:rPr>
          <w:sz w:val="22"/>
        </w:rPr>
        <w:t xml:space="preserve">    </w:t>
      </w:r>
    </w:p>
    <w:p w:rsidR="00E249A0" w:rsidRPr="00E249A0" w:rsidRDefault="00E249A0" w:rsidP="00846562">
      <w:pPr>
        <w:rPr>
          <w:sz w:val="22"/>
        </w:rPr>
      </w:pPr>
    </w:p>
    <w:p w:rsidR="00E249A0" w:rsidRPr="00846562" w:rsidRDefault="00E751A1" w:rsidP="00846562">
      <w:pPr>
        <w:pStyle w:val="ListParagraph"/>
        <w:numPr>
          <w:ilvl w:val="0"/>
          <w:numId w:val="11"/>
        </w:numPr>
        <w:spacing w:after="200"/>
        <w:rPr>
          <w:rFonts w:cs="Arial"/>
          <w:sz w:val="22"/>
        </w:rPr>
      </w:pPr>
      <w:r w:rsidRPr="00846562">
        <w:rPr>
          <w:rFonts w:cs="Arial"/>
          <w:sz w:val="22"/>
        </w:rPr>
        <w:t xml:space="preserve">The characteristics </w:t>
      </w:r>
      <w:r w:rsidR="00B864AE" w:rsidRPr="00846562">
        <w:rPr>
          <w:rFonts w:cs="Arial"/>
          <w:sz w:val="22"/>
        </w:rPr>
        <w:t>of</w:t>
      </w:r>
      <w:r w:rsidR="00E94D08" w:rsidRPr="00846562">
        <w:rPr>
          <w:rFonts w:cs="Arial"/>
          <w:sz w:val="22"/>
        </w:rPr>
        <w:t xml:space="preserve"> </w:t>
      </w:r>
      <w:r w:rsidR="00B864AE" w:rsidRPr="00846562">
        <w:rPr>
          <w:rFonts w:cs="Arial"/>
          <w:sz w:val="22"/>
        </w:rPr>
        <w:t>the VCS</w:t>
      </w:r>
      <w:r w:rsidR="00E94D08" w:rsidRPr="00846562">
        <w:rPr>
          <w:rFonts w:cs="Arial"/>
          <w:sz w:val="22"/>
        </w:rPr>
        <w:t xml:space="preserve"> organisations </w:t>
      </w:r>
      <w:r w:rsidRPr="00846562">
        <w:rPr>
          <w:rFonts w:cs="Arial"/>
          <w:sz w:val="22"/>
        </w:rPr>
        <w:t xml:space="preserve">for each </w:t>
      </w:r>
      <w:r w:rsidR="00E94D08" w:rsidRPr="00846562">
        <w:rPr>
          <w:rFonts w:cs="Arial"/>
          <w:sz w:val="22"/>
        </w:rPr>
        <w:t xml:space="preserve">possible </w:t>
      </w:r>
      <w:r w:rsidRPr="00846562">
        <w:rPr>
          <w:rFonts w:cs="Arial"/>
          <w:sz w:val="22"/>
        </w:rPr>
        <w:t xml:space="preserve">level of engagement are </w:t>
      </w:r>
      <w:r w:rsidR="00E94D08" w:rsidRPr="00846562">
        <w:rPr>
          <w:rFonts w:cs="Arial"/>
          <w:sz w:val="22"/>
        </w:rPr>
        <w:t xml:space="preserve">confirmed and </w:t>
      </w:r>
      <w:r w:rsidRPr="00846562">
        <w:rPr>
          <w:rFonts w:cs="Arial"/>
          <w:sz w:val="22"/>
        </w:rPr>
        <w:t>reflected in the</w:t>
      </w:r>
      <w:r w:rsidR="00E94D08" w:rsidRPr="00846562">
        <w:rPr>
          <w:rFonts w:cs="Arial"/>
          <w:sz w:val="22"/>
        </w:rPr>
        <w:t xml:space="preserve">ir </w:t>
      </w:r>
      <w:r w:rsidRPr="00846562">
        <w:rPr>
          <w:rFonts w:cs="Arial"/>
          <w:sz w:val="22"/>
        </w:rPr>
        <w:t>awareness of children’s centre acti</w:t>
      </w:r>
      <w:r w:rsidR="00134346" w:rsidRPr="00846562">
        <w:rPr>
          <w:rFonts w:cs="Arial"/>
          <w:sz w:val="22"/>
        </w:rPr>
        <w:t>vi</w:t>
      </w:r>
      <w:r w:rsidRPr="00846562">
        <w:rPr>
          <w:rFonts w:cs="Arial"/>
          <w:sz w:val="22"/>
        </w:rPr>
        <w:t>ties</w:t>
      </w:r>
      <w:r w:rsidR="00E94D08" w:rsidRPr="00846562">
        <w:rPr>
          <w:rFonts w:cs="Arial"/>
          <w:sz w:val="22"/>
        </w:rPr>
        <w:t xml:space="preserve"> and their request for further information</w:t>
      </w:r>
      <w:r w:rsidRPr="00846562">
        <w:rPr>
          <w:rFonts w:cs="Arial"/>
          <w:sz w:val="22"/>
        </w:rPr>
        <w:t>.</w:t>
      </w:r>
      <w:r w:rsidR="002D43F1" w:rsidRPr="00846562">
        <w:rPr>
          <w:rFonts w:cs="Arial"/>
          <w:sz w:val="22"/>
        </w:rPr>
        <w:t xml:space="preserve"> </w:t>
      </w:r>
      <w:r w:rsidR="009B26E6" w:rsidRPr="00846562">
        <w:rPr>
          <w:rFonts w:cs="Arial"/>
          <w:sz w:val="22"/>
        </w:rPr>
        <w:t>Local children’s VCS and area based</w:t>
      </w:r>
      <w:r w:rsidR="002D43F1" w:rsidRPr="00846562">
        <w:rPr>
          <w:rFonts w:cs="Arial"/>
          <w:sz w:val="22"/>
        </w:rPr>
        <w:t xml:space="preserve"> </w:t>
      </w:r>
      <w:r w:rsidR="009B26E6" w:rsidRPr="00846562">
        <w:rPr>
          <w:rFonts w:cs="Arial"/>
          <w:sz w:val="22"/>
        </w:rPr>
        <w:t>VCS</w:t>
      </w:r>
      <w:r w:rsidR="00801486" w:rsidRPr="00846562">
        <w:rPr>
          <w:rFonts w:cs="Arial"/>
          <w:sz w:val="22"/>
        </w:rPr>
        <w:t xml:space="preserve"> </w:t>
      </w:r>
      <w:r w:rsidR="002D43F1" w:rsidRPr="00846562">
        <w:rPr>
          <w:rFonts w:cs="Arial"/>
          <w:sz w:val="22"/>
        </w:rPr>
        <w:t xml:space="preserve">were more likely to want information while </w:t>
      </w:r>
      <w:r w:rsidR="009B26E6" w:rsidRPr="00846562">
        <w:rPr>
          <w:rFonts w:cs="Arial"/>
          <w:sz w:val="22"/>
        </w:rPr>
        <w:t>commissioned children’s VCS</w:t>
      </w:r>
      <w:r w:rsidR="002D43F1" w:rsidRPr="00846562">
        <w:rPr>
          <w:rFonts w:cs="Arial"/>
          <w:sz w:val="22"/>
        </w:rPr>
        <w:t xml:space="preserve"> did not require this </w:t>
      </w:r>
      <w:r w:rsidR="009840ED" w:rsidRPr="00846562">
        <w:rPr>
          <w:rFonts w:cs="Arial"/>
          <w:sz w:val="22"/>
        </w:rPr>
        <w:t xml:space="preserve">(already working closely with the children’s centre) </w:t>
      </w:r>
      <w:r w:rsidR="002D43F1" w:rsidRPr="00846562">
        <w:rPr>
          <w:rFonts w:cs="Arial"/>
          <w:sz w:val="22"/>
        </w:rPr>
        <w:t xml:space="preserve">and </w:t>
      </w:r>
      <w:r w:rsidR="009B26E6" w:rsidRPr="00846562">
        <w:rPr>
          <w:rFonts w:cs="Arial"/>
          <w:sz w:val="22"/>
        </w:rPr>
        <w:t>the micro VCS</w:t>
      </w:r>
      <w:r w:rsidR="002D43F1" w:rsidRPr="00846562">
        <w:rPr>
          <w:rFonts w:cs="Arial"/>
          <w:sz w:val="22"/>
        </w:rPr>
        <w:t xml:space="preserve"> </w:t>
      </w:r>
      <w:r w:rsidR="009B26E6" w:rsidRPr="00846562">
        <w:rPr>
          <w:rFonts w:cs="Arial"/>
          <w:sz w:val="22"/>
        </w:rPr>
        <w:t>we</w:t>
      </w:r>
      <w:r w:rsidR="002D43F1" w:rsidRPr="00846562">
        <w:rPr>
          <w:rFonts w:cs="Arial"/>
          <w:sz w:val="22"/>
        </w:rPr>
        <w:t>re not sure they wanted it.</w:t>
      </w:r>
      <w:r w:rsidR="00B864AE" w:rsidRPr="00846562">
        <w:rPr>
          <w:rFonts w:cs="Arial"/>
          <w:sz w:val="22"/>
        </w:rPr>
        <w:t xml:space="preserve"> They are the most remote fr</w:t>
      </w:r>
      <w:r w:rsidR="00E249A0" w:rsidRPr="00846562">
        <w:rPr>
          <w:rFonts w:cs="Arial"/>
          <w:sz w:val="22"/>
        </w:rPr>
        <w:t>o</w:t>
      </w:r>
      <w:r w:rsidR="00B864AE" w:rsidRPr="00846562">
        <w:rPr>
          <w:rFonts w:cs="Arial"/>
          <w:sz w:val="22"/>
        </w:rPr>
        <w:t>m children’s centre activities.</w:t>
      </w:r>
    </w:p>
    <w:p w:rsidR="00E249A0" w:rsidRPr="00E249A0" w:rsidRDefault="00E249A0" w:rsidP="00846562">
      <w:pPr>
        <w:pStyle w:val="ListParagraph"/>
        <w:rPr>
          <w:rFonts w:cs="Arial"/>
          <w:sz w:val="22"/>
        </w:rPr>
      </w:pPr>
    </w:p>
    <w:p w:rsidR="000652F5" w:rsidRPr="000652F5" w:rsidRDefault="000652F5" w:rsidP="000652F5">
      <w:pPr>
        <w:pStyle w:val="ListParagraph"/>
        <w:numPr>
          <w:ilvl w:val="0"/>
          <w:numId w:val="11"/>
        </w:numPr>
        <w:spacing w:after="200"/>
        <w:rPr>
          <w:rFonts w:cs="Arial"/>
          <w:sz w:val="22"/>
        </w:rPr>
      </w:pPr>
      <w:r>
        <w:rPr>
          <w:rFonts w:cs="Arial"/>
          <w:sz w:val="22"/>
        </w:rPr>
        <w:t xml:space="preserve">The current incidence of partnership working is difficult to gauge because of </w:t>
      </w:r>
      <w:r w:rsidR="00835863">
        <w:rPr>
          <w:rFonts w:cs="Arial"/>
          <w:sz w:val="22"/>
        </w:rPr>
        <w:t>some</w:t>
      </w:r>
      <w:r>
        <w:rPr>
          <w:rFonts w:cs="Arial"/>
          <w:sz w:val="22"/>
        </w:rPr>
        <w:t xml:space="preserve"> </w:t>
      </w:r>
      <w:r w:rsidR="00835863">
        <w:rPr>
          <w:rFonts w:cs="Arial"/>
          <w:sz w:val="22"/>
        </w:rPr>
        <w:t xml:space="preserve">about confusion about </w:t>
      </w:r>
      <w:r>
        <w:rPr>
          <w:rFonts w:cs="Arial"/>
          <w:sz w:val="22"/>
        </w:rPr>
        <w:t xml:space="preserve">what is a voluntary organisation </w:t>
      </w:r>
      <w:r w:rsidR="00835863">
        <w:rPr>
          <w:rFonts w:cs="Arial"/>
          <w:sz w:val="22"/>
        </w:rPr>
        <w:t>and</w:t>
      </w:r>
      <w:r>
        <w:rPr>
          <w:rFonts w:cs="Arial"/>
          <w:sz w:val="22"/>
        </w:rPr>
        <w:t xml:space="preserve"> volunteering. Around half of the local children’s and area based VCS claim to be working in partnership with other voluntary organisations and this on an ad hoc basis. </w:t>
      </w:r>
      <w:r w:rsidRPr="000652F5">
        <w:rPr>
          <w:rFonts w:cs="Arial"/>
          <w:sz w:val="22"/>
        </w:rPr>
        <w:t>Neither of the commissioned children’s VCS works in partnership with other voluntary organisations in Hamworthy. None of the three micro VCS work</w:t>
      </w:r>
      <w:r w:rsidR="004413BF">
        <w:rPr>
          <w:rFonts w:cs="Arial"/>
          <w:sz w:val="22"/>
        </w:rPr>
        <w:t>s</w:t>
      </w:r>
      <w:r w:rsidRPr="000652F5">
        <w:rPr>
          <w:rFonts w:cs="Arial"/>
          <w:sz w:val="22"/>
        </w:rPr>
        <w:t xml:space="preserve"> in partnership with other VCS organisations. </w:t>
      </w:r>
    </w:p>
    <w:p w:rsidR="000652F5" w:rsidRPr="000652F5" w:rsidRDefault="000652F5" w:rsidP="000652F5">
      <w:pPr>
        <w:ind w:left="360"/>
        <w:rPr>
          <w:rFonts w:cs="Arial"/>
          <w:sz w:val="22"/>
        </w:rPr>
      </w:pPr>
    </w:p>
    <w:p w:rsidR="00846562" w:rsidRDefault="009576D4" w:rsidP="00846562">
      <w:pPr>
        <w:pStyle w:val="ListParagraph"/>
        <w:numPr>
          <w:ilvl w:val="0"/>
          <w:numId w:val="11"/>
        </w:numPr>
        <w:rPr>
          <w:rFonts w:cs="Arial"/>
          <w:sz w:val="22"/>
        </w:rPr>
      </w:pPr>
      <w:r w:rsidRPr="00E249A0">
        <w:rPr>
          <w:rFonts w:cs="Arial"/>
          <w:sz w:val="22"/>
        </w:rPr>
        <w:t xml:space="preserve">The two </w:t>
      </w:r>
      <w:r w:rsidR="00E249A0" w:rsidRPr="00E249A0">
        <w:rPr>
          <w:rFonts w:cs="Arial"/>
          <w:sz w:val="22"/>
        </w:rPr>
        <w:t>commissioned children’s VCS</w:t>
      </w:r>
      <w:r w:rsidRPr="00E249A0">
        <w:rPr>
          <w:rFonts w:cs="Arial"/>
          <w:sz w:val="22"/>
        </w:rPr>
        <w:t xml:space="preserve"> are lukewarm about growing their activities with the children centre as </w:t>
      </w:r>
      <w:r w:rsidR="00E249A0" w:rsidRPr="00E249A0">
        <w:rPr>
          <w:rFonts w:cs="Arial"/>
          <w:sz w:val="22"/>
        </w:rPr>
        <w:t xml:space="preserve">they feel they are </w:t>
      </w:r>
      <w:r w:rsidRPr="00E249A0">
        <w:rPr>
          <w:rFonts w:cs="Arial"/>
          <w:sz w:val="22"/>
        </w:rPr>
        <w:t xml:space="preserve">already </w:t>
      </w:r>
      <w:r w:rsidR="00E249A0" w:rsidRPr="00E249A0">
        <w:rPr>
          <w:rFonts w:cs="Arial"/>
          <w:sz w:val="22"/>
        </w:rPr>
        <w:t xml:space="preserve">as </w:t>
      </w:r>
      <w:r w:rsidRPr="00E249A0">
        <w:rPr>
          <w:rFonts w:cs="Arial"/>
          <w:sz w:val="22"/>
        </w:rPr>
        <w:t>fully engaged</w:t>
      </w:r>
      <w:r w:rsidR="00E249A0" w:rsidRPr="00E249A0">
        <w:rPr>
          <w:rFonts w:cs="Arial"/>
          <w:sz w:val="22"/>
        </w:rPr>
        <w:t xml:space="preserve"> </w:t>
      </w:r>
      <w:r w:rsidR="000652F5">
        <w:rPr>
          <w:rFonts w:cs="Arial"/>
          <w:sz w:val="22"/>
        </w:rPr>
        <w:t xml:space="preserve">as </w:t>
      </w:r>
      <w:r w:rsidR="00E249A0" w:rsidRPr="00E249A0">
        <w:rPr>
          <w:rFonts w:cs="Arial"/>
          <w:sz w:val="22"/>
        </w:rPr>
        <w:t>resources allow</w:t>
      </w:r>
      <w:r w:rsidR="00801486" w:rsidRPr="00E249A0">
        <w:rPr>
          <w:rFonts w:cs="Arial"/>
          <w:sz w:val="22"/>
        </w:rPr>
        <w:t>.</w:t>
      </w:r>
      <w:r w:rsidRPr="00E249A0">
        <w:rPr>
          <w:rFonts w:cs="Arial"/>
          <w:sz w:val="22"/>
        </w:rPr>
        <w:t xml:space="preserve">  </w:t>
      </w:r>
      <w:r w:rsidR="004413BF">
        <w:rPr>
          <w:rFonts w:cs="Arial"/>
          <w:sz w:val="22"/>
        </w:rPr>
        <w:t>However 70% (</w:t>
      </w:r>
      <w:r w:rsidRPr="00E249A0">
        <w:rPr>
          <w:rFonts w:cs="Arial"/>
          <w:sz w:val="22"/>
        </w:rPr>
        <w:t>8 of the 11</w:t>
      </w:r>
      <w:r w:rsidR="004413BF">
        <w:rPr>
          <w:rFonts w:cs="Arial"/>
          <w:sz w:val="22"/>
        </w:rPr>
        <w:t>)</w:t>
      </w:r>
      <w:r w:rsidRPr="00E249A0">
        <w:rPr>
          <w:rFonts w:cs="Arial"/>
          <w:sz w:val="22"/>
        </w:rPr>
        <w:t xml:space="preserve"> l</w:t>
      </w:r>
      <w:r w:rsidR="00E249A0" w:rsidRPr="00E249A0">
        <w:rPr>
          <w:rFonts w:cs="Arial"/>
          <w:sz w:val="22"/>
        </w:rPr>
        <w:t>ocal children’s VCS</w:t>
      </w:r>
      <w:r w:rsidRPr="00E249A0">
        <w:rPr>
          <w:rFonts w:cs="Arial"/>
          <w:sz w:val="22"/>
        </w:rPr>
        <w:t xml:space="preserve"> are interested in growing activities linked to the children’s centre (either through delivering a service at the children’s centre or linking what they want to deliver with the other services provided from the children’s centre)</w:t>
      </w:r>
      <w:r w:rsidR="004413BF">
        <w:rPr>
          <w:rFonts w:cs="Arial"/>
          <w:sz w:val="22"/>
        </w:rPr>
        <w:t xml:space="preserve"> and 55% (</w:t>
      </w:r>
      <w:r w:rsidRPr="00E249A0">
        <w:rPr>
          <w:rFonts w:cs="Arial"/>
          <w:sz w:val="22"/>
        </w:rPr>
        <w:t>5 of the 9</w:t>
      </w:r>
      <w:r w:rsidR="004413BF">
        <w:rPr>
          <w:rFonts w:cs="Arial"/>
          <w:sz w:val="22"/>
        </w:rPr>
        <w:t>)</w:t>
      </w:r>
      <w:r w:rsidRPr="00E249A0">
        <w:rPr>
          <w:rFonts w:cs="Arial"/>
          <w:sz w:val="22"/>
        </w:rPr>
        <w:t xml:space="preserve"> </w:t>
      </w:r>
      <w:r w:rsidR="00E249A0" w:rsidRPr="00E249A0">
        <w:rPr>
          <w:rFonts w:cs="Arial"/>
          <w:sz w:val="22"/>
        </w:rPr>
        <w:t>area based VCS</w:t>
      </w:r>
      <w:r w:rsidRPr="00E249A0">
        <w:rPr>
          <w:rFonts w:cs="Arial"/>
          <w:sz w:val="22"/>
        </w:rPr>
        <w:t xml:space="preserve"> are interested in growing activities linked to working with families in the Hamworthy area (either through delivering a service at the children’s centre or linking what they want to deliver with the other services provided from the children’s centre).</w:t>
      </w:r>
      <w:r w:rsidR="000652F5">
        <w:rPr>
          <w:rFonts w:cs="Arial"/>
          <w:sz w:val="22"/>
        </w:rPr>
        <w:t xml:space="preserve"> </w:t>
      </w:r>
      <w:r w:rsidRPr="00E249A0">
        <w:rPr>
          <w:rFonts w:cs="Arial"/>
          <w:sz w:val="22"/>
        </w:rPr>
        <w:t xml:space="preserve">Two </w:t>
      </w:r>
      <w:r w:rsidR="000652F5">
        <w:rPr>
          <w:rFonts w:cs="Arial"/>
          <w:sz w:val="22"/>
        </w:rPr>
        <w:t xml:space="preserve">of the three </w:t>
      </w:r>
      <w:r w:rsidR="00E249A0" w:rsidRPr="00E249A0">
        <w:rPr>
          <w:rFonts w:cs="Arial"/>
          <w:sz w:val="22"/>
        </w:rPr>
        <w:t>micro VCS</w:t>
      </w:r>
      <w:r w:rsidRPr="00E249A0">
        <w:rPr>
          <w:rFonts w:cs="Arial"/>
          <w:sz w:val="22"/>
        </w:rPr>
        <w:t xml:space="preserve"> are interested in growing activities linked to working with families in the </w:t>
      </w:r>
      <w:r w:rsidRPr="00E249A0">
        <w:rPr>
          <w:rFonts w:cs="Arial"/>
          <w:sz w:val="22"/>
        </w:rPr>
        <w:lastRenderedPageBreak/>
        <w:t>Hamworthy area (either through delivering a service at the children’s centre or linking what they want to deliver with the other services provided from the children’s centre).</w:t>
      </w:r>
    </w:p>
    <w:p w:rsidR="00846562" w:rsidRPr="00846562" w:rsidRDefault="00846562" w:rsidP="00846562">
      <w:pPr>
        <w:pStyle w:val="ListParagraph"/>
        <w:rPr>
          <w:rFonts w:cs="Arial"/>
          <w:sz w:val="22"/>
        </w:rPr>
      </w:pPr>
    </w:p>
    <w:p w:rsidR="00846562" w:rsidRPr="00846562" w:rsidRDefault="00846562" w:rsidP="00846562">
      <w:pPr>
        <w:pStyle w:val="ListParagraph"/>
        <w:rPr>
          <w:rFonts w:cs="Arial"/>
          <w:sz w:val="22"/>
        </w:rPr>
      </w:pPr>
    </w:p>
    <w:p w:rsidR="00D4338E" w:rsidRDefault="00D4338E" w:rsidP="00846562">
      <w:pPr>
        <w:pStyle w:val="ListParagraph"/>
        <w:numPr>
          <w:ilvl w:val="0"/>
          <w:numId w:val="11"/>
        </w:numPr>
        <w:spacing w:after="200"/>
        <w:rPr>
          <w:rFonts w:cs="Arial"/>
          <w:sz w:val="22"/>
        </w:rPr>
      </w:pPr>
      <w:r w:rsidRPr="00E249A0">
        <w:rPr>
          <w:rFonts w:cs="Arial"/>
          <w:sz w:val="22"/>
        </w:rPr>
        <w:t xml:space="preserve">Both </w:t>
      </w:r>
      <w:r w:rsidR="00C43211">
        <w:rPr>
          <w:rFonts w:cs="Arial"/>
          <w:sz w:val="22"/>
        </w:rPr>
        <w:t>the commissioned children’s VCS</w:t>
      </w:r>
      <w:r w:rsidRPr="00E249A0">
        <w:rPr>
          <w:rFonts w:cs="Arial"/>
          <w:sz w:val="22"/>
        </w:rPr>
        <w:t xml:space="preserve"> are very interested in developing partnerships with other </w:t>
      </w:r>
      <w:r w:rsidR="00E249A0" w:rsidRPr="00E249A0">
        <w:rPr>
          <w:rFonts w:cs="Arial"/>
          <w:sz w:val="22"/>
        </w:rPr>
        <w:t>v</w:t>
      </w:r>
      <w:r w:rsidRPr="00E249A0">
        <w:rPr>
          <w:rFonts w:cs="Arial"/>
          <w:sz w:val="22"/>
        </w:rPr>
        <w:t>oluntary organisations.</w:t>
      </w:r>
      <w:r w:rsidR="00801486" w:rsidRPr="00E249A0">
        <w:rPr>
          <w:rFonts w:cs="Arial"/>
          <w:sz w:val="22"/>
        </w:rPr>
        <w:t xml:space="preserve"> </w:t>
      </w:r>
      <w:r w:rsidR="004413BF">
        <w:rPr>
          <w:rFonts w:cs="Arial"/>
          <w:sz w:val="22"/>
        </w:rPr>
        <w:t>55% (</w:t>
      </w:r>
      <w:r w:rsidRPr="00E249A0">
        <w:rPr>
          <w:rFonts w:cs="Arial"/>
          <w:sz w:val="22"/>
        </w:rPr>
        <w:t>6 of the 11</w:t>
      </w:r>
      <w:r w:rsidR="004413BF">
        <w:rPr>
          <w:rFonts w:cs="Arial"/>
          <w:sz w:val="22"/>
        </w:rPr>
        <w:t>)</w:t>
      </w:r>
      <w:r w:rsidRPr="00E249A0">
        <w:rPr>
          <w:rFonts w:cs="Arial"/>
          <w:sz w:val="22"/>
        </w:rPr>
        <w:t xml:space="preserve"> </w:t>
      </w:r>
      <w:r w:rsidR="00C43211">
        <w:rPr>
          <w:rFonts w:cs="Arial"/>
          <w:sz w:val="22"/>
        </w:rPr>
        <w:t>children’s VCS</w:t>
      </w:r>
      <w:r w:rsidRPr="00E249A0">
        <w:rPr>
          <w:rFonts w:cs="Arial"/>
          <w:sz w:val="22"/>
        </w:rPr>
        <w:t xml:space="preserve"> are interested in growing their activities in partnership with other voluntary organisations.</w:t>
      </w:r>
      <w:r w:rsidR="00C43211">
        <w:rPr>
          <w:rFonts w:cs="Arial"/>
          <w:sz w:val="22"/>
        </w:rPr>
        <w:t xml:space="preserve"> </w:t>
      </w:r>
      <w:r w:rsidR="004413BF">
        <w:rPr>
          <w:rFonts w:cs="Arial"/>
          <w:sz w:val="22"/>
        </w:rPr>
        <w:t>55%</w:t>
      </w:r>
      <w:r w:rsidR="00263B88">
        <w:rPr>
          <w:rFonts w:cs="Arial"/>
          <w:sz w:val="22"/>
        </w:rPr>
        <w:t xml:space="preserve"> (</w:t>
      </w:r>
      <w:r w:rsidRPr="00E249A0">
        <w:rPr>
          <w:rFonts w:cs="Arial"/>
          <w:sz w:val="22"/>
        </w:rPr>
        <w:t xml:space="preserve">5 of the </w:t>
      </w:r>
      <w:r w:rsidR="00C43211">
        <w:rPr>
          <w:rFonts w:cs="Arial"/>
          <w:sz w:val="22"/>
        </w:rPr>
        <w:t>9</w:t>
      </w:r>
      <w:r w:rsidR="00263B88">
        <w:rPr>
          <w:rFonts w:cs="Arial"/>
          <w:sz w:val="22"/>
        </w:rPr>
        <w:t>)</w:t>
      </w:r>
      <w:r w:rsidRPr="00E249A0">
        <w:rPr>
          <w:rFonts w:cs="Arial"/>
          <w:sz w:val="22"/>
        </w:rPr>
        <w:t xml:space="preserve"> </w:t>
      </w:r>
      <w:r w:rsidR="00C43211">
        <w:rPr>
          <w:rFonts w:cs="Arial"/>
          <w:sz w:val="22"/>
        </w:rPr>
        <w:t>area based VCS</w:t>
      </w:r>
      <w:r w:rsidRPr="00E249A0">
        <w:rPr>
          <w:rFonts w:cs="Arial"/>
          <w:sz w:val="22"/>
        </w:rPr>
        <w:t xml:space="preserve"> are interested in growing their activities in partnership with other voluntary organisation</w:t>
      </w:r>
      <w:r w:rsidR="00801486" w:rsidRPr="00E249A0">
        <w:rPr>
          <w:rFonts w:cs="Arial"/>
          <w:sz w:val="22"/>
        </w:rPr>
        <w:t>s</w:t>
      </w:r>
      <w:r w:rsidR="00C43211">
        <w:rPr>
          <w:rFonts w:cs="Arial"/>
          <w:sz w:val="22"/>
        </w:rPr>
        <w:t>.</w:t>
      </w:r>
      <w:r w:rsidR="00801486" w:rsidRPr="00E249A0">
        <w:rPr>
          <w:rFonts w:cs="Arial"/>
          <w:sz w:val="22"/>
        </w:rPr>
        <w:t xml:space="preserve"> </w:t>
      </w:r>
      <w:r w:rsidRPr="00E249A0">
        <w:rPr>
          <w:rFonts w:cs="Arial"/>
          <w:sz w:val="22"/>
        </w:rPr>
        <w:t xml:space="preserve">2 of the 3 </w:t>
      </w:r>
      <w:r w:rsidR="00C43211">
        <w:rPr>
          <w:rFonts w:cs="Arial"/>
          <w:sz w:val="22"/>
        </w:rPr>
        <w:t xml:space="preserve">micro </w:t>
      </w:r>
      <w:r w:rsidR="00263B88">
        <w:rPr>
          <w:rFonts w:cs="Arial"/>
          <w:sz w:val="22"/>
        </w:rPr>
        <w:t>VCS</w:t>
      </w:r>
      <w:r w:rsidRPr="00E249A0">
        <w:rPr>
          <w:rFonts w:cs="Arial"/>
          <w:sz w:val="22"/>
        </w:rPr>
        <w:t xml:space="preserve"> are interested in growing their activities in partnership with other voluntary organisations</w:t>
      </w:r>
    </w:p>
    <w:p w:rsidR="00846562" w:rsidRPr="00846562" w:rsidRDefault="00846562" w:rsidP="00846562">
      <w:pPr>
        <w:pStyle w:val="ListParagraph"/>
        <w:rPr>
          <w:rFonts w:cs="Arial"/>
          <w:sz w:val="22"/>
        </w:rPr>
      </w:pPr>
    </w:p>
    <w:p w:rsidR="00D4338E" w:rsidRDefault="00E751A1" w:rsidP="00846562">
      <w:pPr>
        <w:pStyle w:val="ListParagraph"/>
        <w:numPr>
          <w:ilvl w:val="0"/>
          <w:numId w:val="11"/>
        </w:numPr>
        <w:spacing w:after="200"/>
        <w:rPr>
          <w:rFonts w:cs="Arial"/>
          <w:sz w:val="22"/>
        </w:rPr>
      </w:pPr>
      <w:r w:rsidRPr="00846562">
        <w:rPr>
          <w:rFonts w:cs="Arial"/>
          <w:sz w:val="22"/>
        </w:rPr>
        <w:t xml:space="preserve">There </w:t>
      </w:r>
      <w:r w:rsidR="00134346" w:rsidRPr="00846562">
        <w:rPr>
          <w:rFonts w:cs="Arial"/>
          <w:sz w:val="22"/>
        </w:rPr>
        <w:t xml:space="preserve">is less interest in the opportunity to join the </w:t>
      </w:r>
      <w:r w:rsidR="009840ED" w:rsidRPr="00846562">
        <w:rPr>
          <w:rFonts w:cs="Arial"/>
          <w:sz w:val="22"/>
        </w:rPr>
        <w:t xml:space="preserve">children centre </w:t>
      </w:r>
      <w:r w:rsidR="00134346" w:rsidRPr="00846562">
        <w:rPr>
          <w:rFonts w:cs="Arial"/>
          <w:sz w:val="22"/>
        </w:rPr>
        <w:t xml:space="preserve">advisory board </w:t>
      </w:r>
      <w:r w:rsidR="00E94D08" w:rsidRPr="00846562">
        <w:rPr>
          <w:rFonts w:cs="Arial"/>
          <w:sz w:val="22"/>
        </w:rPr>
        <w:t>because this represents a time</w:t>
      </w:r>
      <w:r w:rsidR="00B864AE" w:rsidRPr="00846562">
        <w:rPr>
          <w:rFonts w:cs="Arial"/>
          <w:sz w:val="22"/>
        </w:rPr>
        <w:t>, money</w:t>
      </w:r>
      <w:r w:rsidR="00E94D08" w:rsidRPr="00846562">
        <w:rPr>
          <w:rFonts w:cs="Arial"/>
          <w:sz w:val="22"/>
        </w:rPr>
        <w:t xml:space="preserve"> and people </w:t>
      </w:r>
      <w:r w:rsidR="00B864AE" w:rsidRPr="00846562">
        <w:rPr>
          <w:rFonts w:cs="Arial"/>
          <w:sz w:val="22"/>
        </w:rPr>
        <w:t>inves</w:t>
      </w:r>
      <w:r w:rsidR="00E94D08" w:rsidRPr="00846562">
        <w:rPr>
          <w:rFonts w:cs="Arial"/>
          <w:sz w:val="22"/>
        </w:rPr>
        <w:t xml:space="preserve">tment which they see as difficult to </w:t>
      </w:r>
      <w:r w:rsidR="00B864AE" w:rsidRPr="00846562">
        <w:rPr>
          <w:rFonts w:cs="Arial"/>
          <w:sz w:val="22"/>
        </w:rPr>
        <w:t>commit</w:t>
      </w:r>
      <w:r w:rsidR="00E94D08" w:rsidRPr="00846562">
        <w:rPr>
          <w:rFonts w:cs="Arial"/>
          <w:sz w:val="22"/>
        </w:rPr>
        <w:t xml:space="preserve"> to.</w:t>
      </w:r>
      <w:r w:rsidR="00E249A0" w:rsidRPr="00846562">
        <w:rPr>
          <w:rFonts w:cs="Arial"/>
          <w:sz w:val="22"/>
        </w:rPr>
        <w:t xml:space="preserve"> </w:t>
      </w:r>
      <w:r w:rsidR="003668CE">
        <w:rPr>
          <w:rFonts w:cs="Arial"/>
          <w:sz w:val="22"/>
        </w:rPr>
        <w:t>One</w:t>
      </w:r>
      <w:r w:rsidR="00D4338E" w:rsidRPr="00846562">
        <w:rPr>
          <w:rFonts w:cs="Arial"/>
          <w:sz w:val="22"/>
        </w:rPr>
        <w:t xml:space="preserve"> </w:t>
      </w:r>
      <w:r w:rsidR="003668CE">
        <w:rPr>
          <w:rFonts w:cs="Arial"/>
          <w:sz w:val="22"/>
        </w:rPr>
        <w:t>commissioned children’s VCS</w:t>
      </w:r>
      <w:r w:rsidR="00D4338E" w:rsidRPr="00846562">
        <w:rPr>
          <w:rFonts w:cs="Arial"/>
          <w:sz w:val="22"/>
        </w:rPr>
        <w:t xml:space="preserve"> </w:t>
      </w:r>
      <w:r w:rsidR="003668CE">
        <w:rPr>
          <w:rFonts w:cs="Arial"/>
          <w:sz w:val="22"/>
        </w:rPr>
        <w:t>is</w:t>
      </w:r>
      <w:r w:rsidR="00D4338E" w:rsidRPr="00846562">
        <w:rPr>
          <w:rFonts w:cs="Arial"/>
          <w:sz w:val="22"/>
        </w:rPr>
        <w:t xml:space="preserve"> interested in this opportunity</w:t>
      </w:r>
      <w:r w:rsidR="003668CE">
        <w:rPr>
          <w:rFonts w:cs="Arial"/>
          <w:sz w:val="22"/>
        </w:rPr>
        <w:t xml:space="preserve"> but needs to discuss it with their head office</w:t>
      </w:r>
      <w:r w:rsidR="00D4338E" w:rsidRPr="00846562">
        <w:rPr>
          <w:rFonts w:cs="Arial"/>
          <w:sz w:val="22"/>
        </w:rPr>
        <w:t xml:space="preserve"> </w:t>
      </w:r>
      <w:r w:rsidR="003668CE">
        <w:rPr>
          <w:rFonts w:cs="Arial"/>
          <w:sz w:val="22"/>
        </w:rPr>
        <w:t>and the other is</w:t>
      </w:r>
      <w:r w:rsidR="00D4338E" w:rsidRPr="00846562">
        <w:rPr>
          <w:rFonts w:cs="Arial"/>
          <w:sz w:val="22"/>
        </w:rPr>
        <w:t xml:space="preserve"> already on their children centre’s advisory board</w:t>
      </w:r>
      <w:r w:rsidR="003668CE">
        <w:rPr>
          <w:rFonts w:cs="Arial"/>
          <w:sz w:val="22"/>
        </w:rPr>
        <w:t>.</w:t>
      </w:r>
      <w:r w:rsidR="00D4338E" w:rsidRPr="00846562">
        <w:rPr>
          <w:rFonts w:cs="Arial"/>
          <w:sz w:val="22"/>
        </w:rPr>
        <w:t xml:space="preserve"> </w:t>
      </w:r>
      <w:r w:rsidR="00263B88">
        <w:rPr>
          <w:rFonts w:cs="Arial"/>
          <w:sz w:val="22"/>
        </w:rPr>
        <w:t>45% (</w:t>
      </w:r>
      <w:r w:rsidR="00846562" w:rsidRPr="00846562">
        <w:rPr>
          <w:rFonts w:cs="Arial"/>
          <w:sz w:val="22"/>
        </w:rPr>
        <w:t>5</w:t>
      </w:r>
      <w:r w:rsidR="00D4338E" w:rsidRPr="00846562">
        <w:rPr>
          <w:rFonts w:cs="Arial"/>
          <w:sz w:val="22"/>
        </w:rPr>
        <w:t xml:space="preserve"> of the 11</w:t>
      </w:r>
      <w:r w:rsidR="00263B88">
        <w:rPr>
          <w:rFonts w:cs="Arial"/>
          <w:sz w:val="22"/>
        </w:rPr>
        <w:t>)</w:t>
      </w:r>
      <w:r w:rsidR="00D4338E" w:rsidRPr="00846562">
        <w:rPr>
          <w:rFonts w:cs="Arial"/>
          <w:sz w:val="22"/>
        </w:rPr>
        <w:t xml:space="preserve"> </w:t>
      </w:r>
      <w:r w:rsidR="003668CE">
        <w:rPr>
          <w:rFonts w:cs="Arial"/>
          <w:sz w:val="22"/>
        </w:rPr>
        <w:t>local children’s VCS</w:t>
      </w:r>
      <w:r w:rsidR="00D4338E" w:rsidRPr="00846562">
        <w:rPr>
          <w:rFonts w:cs="Arial"/>
          <w:sz w:val="22"/>
        </w:rPr>
        <w:t xml:space="preserve"> are interested in having a representative on the children centre advisory board</w:t>
      </w:r>
      <w:r w:rsidR="003668CE">
        <w:rPr>
          <w:rFonts w:cs="Arial"/>
          <w:sz w:val="22"/>
        </w:rPr>
        <w:t>.</w:t>
      </w:r>
      <w:r w:rsidR="00801486" w:rsidRPr="00846562">
        <w:rPr>
          <w:rFonts w:cs="Arial"/>
          <w:sz w:val="22"/>
        </w:rPr>
        <w:t xml:space="preserve"> </w:t>
      </w:r>
      <w:r w:rsidR="00263B88">
        <w:rPr>
          <w:rFonts w:cs="Arial"/>
          <w:sz w:val="22"/>
        </w:rPr>
        <w:t>55% (</w:t>
      </w:r>
      <w:r w:rsidR="003668CE">
        <w:rPr>
          <w:rFonts w:cs="Arial"/>
          <w:sz w:val="22"/>
        </w:rPr>
        <w:t>5</w:t>
      </w:r>
      <w:r w:rsidR="00D4338E" w:rsidRPr="00846562">
        <w:rPr>
          <w:rFonts w:cs="Arial"/>
          <w:sz w:val="22"/>
        </w:rPr>
        <w:t xml:space="preserve"> of the 9</w:t>
      </w:r>
      <w:r w:rsidR="00263B88">
        <w:rPr>
          <w:rFonts w:cs="Arial"/>
          <w:sz w:val="22"/>
        </w:rPr>
        <w:t>)</w:t>
      </w:r>
      <w:r w:rsidR="00D4338E" w:rsidRPr="00846562">
        <w:rPr>
          <w:rFonts w:cs="Arial"/>
          <w:sz w:val="22"/>
        </w:rPr>
        <w:t xml:space="preserve"> </w:t>
      </w:r>
      <w:r w:rsidR="003668CE">
        <w:rPr>
          <w:rFonts w:cs="Arial"/>
          <w:sz w:val="22"/>
        </w:rPr>
        <w:t>area based VCS</w:t>
      </w:r>
      <w:r w:rsidR="00D4338E" w:rsidRPr="00846562">
        <w:rPr>
          <w:rFonts w:cs="Arial"/>
          <w:sz w:val="22"/>
        </w:rPr>
        <w:t xml:space="preserve"> are interested in having a representative on the Children’s Centre advisory board</w:t>
      </w:r>
      <w:r w:rsidR="003668CE">
        <w:rPr>
          <w:rFonts w:cs="Arial"/>
          <w:sz w:val="22"/>
        </w:rPr>
        <w:t>.</w:t>
      </w:r>
    </w:p>
    <w:p w:rsidR="006977B9" w:rsidRPr="006977B9" w:rsidRDefault="006977B9" w:rsidP="006977B9">
      <w:pPr>
        <w:pStyle w:val="ListParagraph"/>
        <w:rPr>
          <w:rFonts w:cs="Arial"/>
          <w:sz w:val="22"/>
        </w:rPr>
      </w:pPr>
    </w:p>
    <w:p w:rsidR="009576D4" w:rsidRDefault="00E94D08" w:rsidP="00846562">
      <w:pPr>
        <w:pStyle w:val="ListParagraph"/>
        <w:numPr>
          <w:ilvl w:val="0"/>
          <w:numId w:val="11"/>
        </w:numPr>
        <w:spacing w:after="200"/>
        <w:rPr>
          <w:rFonts w:cs="Arial"/>
          <w:sz w:val="22"/>
        </w:rPr>
      </w:pPr>
      <w:r>
        <w:rPr>
          <w:rFonts w:cs="Arial"/>
          <w:sz w:val="22"/>
        </w:rPr>
        <w:t>There is a high level o</w:t>
      </w:r>
      <w:r w:rsidR="00134346">
        <w:rPr>
          <w:rFonts w:cs="Arial"/>
          <w:sz w:val="22"/>
        </w:rPr>
        <w:t xml:space="preserve">f interest in attending the </w:t>
      </w:r>
      <w:r>
        <w:rPr>
          <w:rFonts w:cs="Arial"/>
          <w:sz w:val="22"/>
        </w:rPr>
        <w:t xml:space="preserve">proposed </w:t>
      </w:r>
      <w:r w:rsidR="00134346">
        <w:rPr>
          <w:rFonts w:cs="Arial"/>
          <w:sz w:val="22"/>
        </w:rPr>
        <w:t xml:space="preserve">meeting </w:t>
      </w:r>
      <w:r>
        <w:rPr>
          <w:rFonts w:cs="Arial"/>
          <w:sz w:val="22"/>
        </w:rPr>
        <w:t>on the 24</w:t>
      </w:r>
      <w:r w:rsidRPr="00E94D08">
        <w:rPr>
          <w:rFonts w:cs="Arial"/>
          <w:sz w:val="22"/>
          <w:vertAlign w:val="superscript"/>
        </w:rPr>
        <w:t>th</w:t>
      </w:r>
      <w:r>
        <w:rPr>
          <w:rFonts w:cs="Arial"/>
          <w:sz w:val="22"/>
        </w:rPr>
        <w:t xml:space="preserve"> July</w:t>
      </w:r>
      <w:r w:rsidR="00B864AE">
        <w:rPr>
          <w:rFonts w:cs="Arial"/>
          <w:sz w:val="22"/>
        </w:rPr>
        <w:t>,</w:t>
      </w:r>
      <w:r>
        <w:rPr>
          <w:rFonts w:cs="Arial"/>
          <w:sz w:val="22"/>
        </w:rPr>
        <w:t xml:space="preserve"> </w:t>
      </w:r>
      <w:r w:rsidR="00134346">
        <w:rPr>
          <w:rFonts w:cs="Arial"/>
          <w:sz w:val="22"/>
        </w:rPr>
        <w:t xml:space="preserve">however </w:t>
      </w:r>
      <w:r>
        <w:rPr>
          <w:rFonts w:cs="Arial"/>
          <w:sz w:val="22"/>
        </w:rPr>
        <w:t xml:space="preserve">actual attendance </w:t>
      </w:r>
      <w:r w:rsidR="00134346">
        <w:rPr>
          <w:rFonts w:cs="Arial"/>
          <w:sz w:val="22"/>
        </w:rPr>
        <w:t>could decline dramatically because of concerns expressed about lack of staff, money and time</w:t>
      </w:r>
      <w:r>
        <w:rPr>
          <w:rFonts w:cs="Arial"/>
          <w:sz w:val="22"/>
        </w:rPr>
        <w:t xml:space="preserve"> which may mean ‘no shows’ on the day</w:t>
      </w:r>
      <w:r w:rsidR="00134346">
        <w:rPr>
          <w:rFonts w:cs="Arial"/>
          <w:sz w:val="22"/>
        </w:rPr>
        <w:t xml:space="preserve">. </w:t>
      </w:r>
      <w:r w:rsidR="00E751A1">
        <w:rPr>
          <w:rFonts w:cs="Arial"/>
          <w:sz w:val="22"/>
        </w:rPr>
        <w:t xml:space="preserve"> </w:t>
      </w:r>
      <w:r w:rsidR="00846562" w:rsidRPr="00846562">
        <w:rPr>
          <w:rFonts w:cs="Arial"/>
          <w:sz w:val="22"/>
        </w:rPr>
        <w:t>B</w:t>
      </w:r>
      <w:r w:rsidR="009576D4" w:rsidRPr="00846562">
        <w:rPr>
          <w:rFonts w:cs="Arial"/>
          <w:sz w:val="22"/>
        </w:rPr>
        <w:t xml:space="preserve">oth </w:t>
      </w:r>
      <w:r w:rsidR="006D7E2D">
        <w:rPr>
          <w:rFonts w:cs="Arial"/>
          <w:sz w:val="22"/>
        </w:rPr>
        <w:t>commissioned children’s VCS</w:t>
      </w:r>
      <w:r w:rsidR="009576D4" w:rsidRPr="00846562">
        <w:rPr>
          <w:rFonts w:cs="Arial"/>
          <w:sz w:val="22"/>
        </w:rPr>
        <w:t xml:space="preserve"> said they </w:t>
      </w:r>
      <w:r w:rsidR="006D7E2D">
        <w:rPr>
          <w:rFonts w:cs="Arial"/>
          <w:sz w:val="22"/>
        </w:rPr>
        <w:t>would attend</w:t>
      </w:r>
      <w:r w:rsidR="009576D4" w:rsidRPr="00846562">
        <w:rPr>
          <w:rFonts w:cs="Arial"/>
          <w:sz w:val="22"/>
        </w:rPr>
        <w:t>,</w:t>
      </w:r>
      <w:r w:rsidR="006D7E2D">
        <w:rPr>
          <w:rFonts w:cs="Arial"/>
          <w:sz w:val="22"/>
        </w:rPr>
        <w:t xml:space="preserve"> resources permitting,</w:t>
      </w:r>
      <w:r w:rsidR="009576D4" w:rsidRPr="00846562">
        <w:rPr>
          <w:rFonts w:cs="Arial"/>
          <w:sz w:val="22"/>
        </w:rPr>
        <w:t xml:space="preserve"> all </w:t>
      </w:r>
      <w:r w:rsidR="006D7E2D">
        <w:rPr>
          <w:rFonts w:cs="Arial"/>
          <w:sz w:val="22"/>
        </w:rPr>
        <w:t>the local children’s VCS</w:t>
      </w:r>
      <w:r w:rsidR="009576D4" w:rsidRPr="00846562">
        <w:rPr>
          <w:rFonts w:cs="Arial"/>
          <w:sz w:val="22"/>
        </w:rPr>
        <w:t xml:space="preserve"> said they would come, 7 of the 9 </w:t>
      </w:r>
      <w:r w:rsidR="006D7E2D">
        <w:rPr>
          <w:rFonts w:cs="Arial"/>
          <w:sz w:val="22"/>
        </w:rPr>
        <w:t>area based</w:t>
      </w:r>
      <w:r w:rsidR="009576D4" w:rsidRPr="00846562">
        <w:rPr>
          <w:rFonts w:cs="Arial"/>
          <w:sz w:val="22"/>
        </w:rPr>
        <w:t xml:space="preserve"> </w:t>
      </w:r>
      <w:r w:rsidR="006D7E2D">
        <w:rPr>
          <w:rFonts w:cs="Arial"/>
          <w:sz w:val="22"/>
        </w:rPr>
        <w:t xml:space="preserve">VCS </w:t>
      </w:r>
      <w:r w:rsidR="009576D4" w:rsidRPr="00846562">
        <w:rPr>
          <w:rFonts w:cs="Arial"/>
          <w:sz w:val="22"/>
        </w:rPr>
        <w:t xml:space="preserve">said they would attend and two </w:t>
      </w:r>
      <w:r w:rsidR="00263B88">
        <w:rPr>
          <w:rFonts w:cs="Arial"/>
          <w:sz w:val="22"/>
        </w:rPr>
        <w:t xml:space="preserve">of the three </w:t>
      </w:r>
      <w:r w:rsidR="006D7E2D">
        <w:rPr>
          <w:rFonts w:cs="Arial"/>
          <w:sz w:val="22"/>
        </w:rPr>
        <w:t>micro VCS</w:t>
      </w:r>
      <w:r w:rsidR="009576D4" w:rsidRPr="00846562">
        <w:rPr>
          <w:rFonts w:cs="Arial"/>
          <w:sz w:val="22"/>
        </w:rPr>
        <w:t>.</w:t>
      </w:r>
      <w:r w:rsidR="006D7E2D">
        <w:rPr>
          <w:rFonts w:cs="Arial"/>
          <w:sz w:val="22"/>
        </w:rPr>
        <w:t xml:space="preserve"> The two organisations which said they would not attend asked to be kept in touch with information. </w:t>
      </w:r>
    </w:p>
    <w:p w:rsidR="00846562" w:rsidRPr="00846562" w:rsidRDefault="00846562" w:rsidP="00846562">
      <w:pPr>
        <w:pStyle w:val="ListParagraph"/>
        <w:rPr>
          <w:rFonts w:cs="Arial"/>
          <w:sz w:val="22"/>
        </w:rPr>
      </w:pPr>
    </w:p>
    <w:p w:rsidR="006977B9" w:rsidRDefault="00263B88" w:rsidP="006977B9">
      <w:pPr>
        <w:pStyle w:val="ListParagraph"/>
        <w:numPr>
          <w:ilvl w:val="0"/>
          <w:numId w:val="11"/>
        </w:numPr>
        <w:rPr>
          <w:rFonts w:cs="Arial"/>
          <w:sz w:val="22"/>
        </w:rPr>
      </w:pPr>
      <w:r>
        <w:rPr>
          <w:rFonts w:cs="Arial"/>
          <w:sz w:val="22"/>
        </w:rPr>
        <w:t xml:space="preserve">The </w:t>
      </w:r>
      <w:r w:rsidR="00835863">
        <w:rPr>
          <w:rFonts w:cs="Arial"/>
          <w:sz w:val="22"/>
        </w:rPr>
        <w:t xml:space="preserve">attached </w:t>
      </w:r>
      <w:r>
        <w:rPr>
          <w:rFonts w:cs="Arial"/>
          <w:sz w:val="22"/>
        </w:rPr>
        <w:t xml:space="preserve">table shows which organisations show the highest level of intent to engage in the development of children’s centres in Hamworthy. 44% (11 of the 25) can be described as having a higher intention to engage in these developments and they come from the local children’s VCS and the area based VCS. The two commissioned children’s VCS do not show a high level of intent to engage </w:t>
      </w:r>
      <w:r w:rsidR="00F85FAF">
        <w:rPr>
          <w:rFonts w:cs="Arial"/>
          <w:sz w:val="22"/>
        </w:rPr>
        <w:t xml:space="preserve">but two of the three micro VCS do show a higher level of intent. </w:t>
      </w:r>
    </w:p>
    <w:p w:rsidR="006977B9" w:rsidRPr="006977B9" w:rsidRDefault="006977B9" w:rsidP="006977B9">
      <w:pPr>
        <w:pStyle w:val="ListParagraph"/>
        <w:rPr>
          <w:rFonts w:cs="Arial"/>
          <w:sz w:val="22"/>
        </w:rPr>
      </w:pPr>
    </w:p>
    <w:p w:rsidR="006977B9" w:rsidRPr="006977B9" w:rsidRDefault="00263B88" w:rsidP="006977B9">
      <w:pPr>
        <w:pStyle w:val="ListParagraph"/>
        <w:numPr>
          <w:ilvl w:val="0"/>
          <w:numId w:val="11"/>
        </w:numPr>
        <w:spacing w:after="200"/>
        <w:rPr>
          <w:rFonts w:cs="Arial"/>
          <w:sz w:val="22"/>
        </w:rPr>
      </w:pPr>
      <w:r w:rsidRPr="006977B9">
        <w:rPr>
          <w:rFonts w:cs="Arial"/>
          <w:sz w:val="22"/>
        </w:rPr>
        <w:t xml:space="preserve">Final assessment of which organisations </w:t>
      </w:r>
      <w:r w:rsidR="00F85FAF" w:rsidRPr="006977B9">
        <w:rPr>
          <w:rFonts w:cs="Arial"/>
          <w:sz w:val="22"/>
        </w:rPr>
        <w:t xml:space="preserve">have the most potential in </w:t>
      </w:r>
      <w:r w:rsidR="006977B9" w:rsidRPr="006977B9">
        <w:rPr>
          <w:rFonts w:cs="Arial"/>
          <w:sz w:val="22"/>
        </w:rPr>
        <w:t>terms of willingness and capacity to form either a 'community' consortium or to be part of a lead partner consortium to provide children's centres and/or children's centre services will become clearer at the next step of the process which is the meeting itself.</w:t>
      </w:r>
    </w:p>
    <w:p w:rsidR="001B4BFC" w:rsidRPr="00334382" w:rsidRDefault="006977B9" w:rsidP="00334382">
      <w:pPr>
        <w:spacing w:after="200"/>
        <w:ind w:left="720" w:hanging="360"/>
        <w:rPr>
          <w:rFonts w:cs="Arial"/>
          <w:sz w:val="22"/>
        </w:rPr>
      </w:pPr>
      <w:r>
        <w:rPr>
          <w:rFonts w:cs="Arial"/>
          <w:sz w:val="22"/>
        </w:rPr>
        <w:t>10</w:t>
      </w:r>
      <w:r>
        <w:rPr>
          <w:rFonts w:cs="Arial"/>
          <w:sz w:val="22"/>
        </w:rPr>
        <w:tab/>
      </w:r>
      <w:r w:rsidRPr="006977B9">
        <w:rPr>
          <w:rFonts w:cs="Arial"/>
          <w:sz w:val="22"/>
        </w:rPr>
        <w:t xml:space="preserve">VCS </w:t>
      </w:r>
      <w:r w:rsidR="00263B88" w:rsidRPr="006977B9">
        <w:rPr>
          <w:rFonts w:cs="Arial"/>
          <w:sz w:val="22"/>
        </w:rPr>
        <w:t xml:space="preserve">opinion </w:t>
      </w:r>
      <w:r w:rsidRPr="006977B9">
        <w:rPr>
          <w:rFonts w:cs="Arial"/>
          <w:sz w:val="22"/>
        </w:rPr>
        <w:t>is</w:t>
      </w:r>
      <w:r w:rsidR="00263B88" w:rsidRPr="006977B9">
        <w:rPr>
          <w:rFonts w:cs="Arial"/>
          <w:sz w:val="22"/>
        </w:rPr>
        <w:t xml:space="preserve"> clouded by lack of information</w:t>
      </w:r>
      <w:r>
        <w:rPr>
          <w:rFonts w:cs="Arial"/>
          <w:sz w:val="22"/>
        </w:rPr>
        <w:t xml:space="preserve"> and</w:t>
      </w:r>
      <w:r w:rsidR="00263B88" w:rsidRPr="006977B9">
        <w:rPr>
          <w:rFonts w:cs="Arial"/>
          <w:sz w:val="22"/>
        </w:rPr>
        <w:t xml:space="preserve"> lack of vision </w:t>
      </w:r>
      <w:r>
        <w:rPr>
          <w:rFonts w:cs="Arial"/>
          <w:sz w:val="22"/>
        </w:rPr>
        <w:t xml:space="preserve">and </w:t>
      </w:r>
      <w:r w:rsidR="00263B88" w:rsidRPr="006977B9">
        <w:rPr>
          <w:rFonts w:cs="Arial"/>
          <w:sz w:val="22"/>
        </w:rPr>
        <w:t xml:space="preserve">it </w:t>
      </w:r>
      <w:r>
        <w:rPr>
          <w:rFonts w:cs="Arial"/>
          <w:sz w:val="22"/>
        </w:rPr>
        <w:t>would be</w:t>
      </w:r>
      <w:r w:rsidR="00263B88" w:rsidRPr="006977B9">
        <w:rPr>
          <w:rFonts w:cs="Arial"/>
          <w:sz w:val="22"/>
        </w:rPr>
        <w:t xml:space="preserve"> simplistic to base </w:t>
      </w:r>
      <w:r w:rsidR="00334382">
        <w:rPr>
          <w:rFonts w:cs="Arial"/>
          <w:sz w:val="22"/>
        </w:rPr>
        <w:t xml:space="preserve">an organisation’s potential </w:t>
      </w:r>
      <w:r w:rsidR="00263B88" w:rsidRPr="006977B9">
        <w:rPr>
          <w:rFonts w:cs="Arial"/>
          <w:sz w:val="22"/>
        </w:rPr>
        <w:t xml:space="preserve">on an assessment of possible engagement level only. </w:t>
      </w:r>
      <w:r w:rsidR="00B864AE" w:rsidRPr="00334382">
        <w:rPr>
          <w:rFonts w:cs="Arial"/>
          <w:sz w:val="22"/>
        </w:rPr>
        <w:t>There is a n</w:t>
      </w:r>
      <w:r w:rsidR="002D43F1" w:rsidRPr="00334382">
        <w:rPr>
          <w:rFonts w:cs="Arial"/>
          <w:sz w:val="22"/>
        </w:rPr>
        <w:t xml:space="preserve">eed to listen </w:t>
      </w:r>
      <w:r w:rsidR="00B864AE" w:rsidRPr="00334382">
        <w:rPr>
          <w:rFonts w:cs="Arial"/>
          <w:sz w:val="22"/>
        </w:rPr>
        <w:t xml:space="preserve">to these VCS organisations </w:t>
      </w:r>
      <w:r w:rsidR="002D43F1" w:rsidRPr="00334382">
        <w:rPr>
          <w:rFonts w:cs="Arial"/>
          <w:sz w:val="22"/>
        </w:rPr>
        <w:t>and explain</w:t>
      </w:r>
      <w:r w:rsidR="00B864AE" w:rsidRPr="00334382">
        <w:rPr>
          <w:rFonts w:cs="Arial"/>
          <w:sz w:val="22"/>
        </w:rPr>
        <w:t xml:space="preserve"> the opportunity for collaborative working in a way which addresses their concerns. Keeping them all in touch with developments by email would be a positive contribution to changing </w:t>
      </w:r>
      <w:r w:rsidR="00AF5082" w:rsidRPr="00334382">
        <w:rPr>
          <w:rFonts w:cs="Arial"/>
          <w:sz w:val="22"/>
        </w:rPr>
        <w:t>perceptions and mind sets</w:t>
      </w:r>
      <w:r w:rsidR="00334382" w:rsidRPr="00334382">
        <w:rPr>
          <w:rFonts w:cs="Arial"/>
          <w:sz w:val="22"/>
        </w:rPr>
        <w:t xml:space="preserve"> and encouraging engagement with the development of the children’s centres</w:t>
      </w:r>
    </w:p>
    <w:p w:rsidR="001B4BFC" w:rsidRPr="001B4BFC" w:rsidRDefault="001B4BFC" w:rsidP="001B4BFC">
      <w:pPr>
        <w:spacing w:after="200"/>
        <w:ind w:left="360"/>
        <w:rPr>
          <w:rFonts w:cs="Arial"/>
          <w:sz w:val="22"/>
        </w:rPr>
      </w:pPr>
    </w:p>
    <w:p w:rsidR="00992201" w:rsidRPr="00846562" w:rsidRDefault="00992201" w:rsidP="00846562">
      <w:pPr>
        <w:pStyle w:val="ListParagraph"/>
        <w:numPr>
          <w:ilvl w:val="0"/>
          <w:numId w:val="11"/>
        </w:numPr>
        <w:spacing w:after="200"/>
        <w:rPr>
          <w:rFonts w:cs="Arial"/>
          <w:sz w:val="22"/>
        </w:rPr>
        <w:sectPr w:rsidR="00992201" w:rsidRPr="00846562" w:rsidSect="00B22BC5">
          <w:footerReference w:type="default" r:id="rId8"/>
          <w:pgSz w:w="11906" w:h="16838"/>
          <w:pgMar w:top="1440" w:right="1440" w:bottom="1440" w:left="1440" w:header="708" w:footer="708" w:gutter="0"/>
          <w:cols w:space="708"/>
          <w:docGrid w:linePitch="360"/>
        </w:sectPr>
      </w:pPr>
    </w:p>
    <w:p w:rsidR="00CF49C6" w:rsidRPr="00CF49C6" w:rsidRDefault="009576D4" w:rsidP="00846562">
      <w:pPr>
        <w:rPr>
          <w:rFonts w:cs="Arial"/>
          <w:sz w:val="22"/>
        </w:rPr>
      </w:pPr>
      <w:r>
        <w:rPr>
          <w:rFonts w:cs="Arial"/>
          <w:sz w:val="22"/>
        </w:rPr>
        <w:lastRenderedPageBreak/>
        <w:t xml:space="preserve">Table </w:t>
      </w:r>
      <w:r w:rsidR="00CF49C6" w:rsidRPr="00CF49C6">
        <w:rPr>
          <w:rFonts w:cs="Arial"/>
          <w:sz w:val="22"/>
        </w:rPr>
        <w:tab/>
      </w:r>
      <w:r w:rsidR="009662A6">
        <w:rPr>
          <w:rFonts w:cs="Arial"/>
          <w:sz w:val="22"/>
        </w:rPr>
        <w:t xml:space="preserve">Likely </w:t>
      </w:r>
      <w:r w:rsidR="00587689">
        <w:rPr>
          <w:rFonts w:cs="Arial"/>
          <w:sz w:val="22"/>
        </w:rPr>
        <w:t>Willingness (</w:t>
      </w:r>
      <w:r w:rsidR="00F077C2">
        <w:rPr>
          <w:rFonts w:cs="Arial"/>
          <w:sz w:val="22"/>
        </w:rPr>
        <w:t>Intent</w:t>
      </w:r>
      <w:r w:rsidR="00587689">
        <w:rPr>
          <w:rFonts w:cs="Arial"/>
          <w:sz w:val="22"/>
        </w:rPr>
        <w:t>)</w:t>
      </w:r>
      <w:r w:rsidR="00F077C2">
        <w:rPr>
          <w:rFonts w:cs="Arial"/>
          <w:sz w:val="22"/>
        </w:rPr>
        <w:t xml:space="preserve"> to Engage with the Future Development of Children’s Centres in Hamworthy</w:t>
      </w:r>
    </w:p>
    <w:tbl>
      <w:tblPr>
        <w:tblStyle w:val="TableGrid"/>
        <w:tblW w:w="0" w:type="auto"/>
        <w:tblLook w:val="04A0"/>
      </w:tblPr>
      <w:tblGrid>
        <w:gridCol w:w="2344"/>
        <w:gridCol w:w="1669"/>
        <w:gridCol w:w="2170"/>
        <w:gridCol w:w="1604"/>
        <w:gridCol w:w="1745"/>
        <w:gridCol w:w="1614"/>
        <w:gridCol w:w="1579"/>
        <w:gridCol w:w="1449"/>
      </w:tblGrid>
      <w:tr w:rsidR="001B4BFC" w:rsidRPr="00354920" w:rsidTr="00723978">
        <w:trPr>
          <w:trHeight w:val="333"/>
        </w:trPr>
        <w:tc>
          <w:tcPr>
            <w:tcW w:w="0" w:type="auto"/>
            <w:tcBorders>
              <w:bottom w:val="single" w:sz="4" w:space="0" w:color="auto"/>
            </w:tcBorders>
          </w:tcPr>
          <w:p w:rsidR="00CE2CEA" w:rsidRPr="00354920" w:rsidRDefault="00CE2CEA" w:rsidP="00C27265">
            <w:pPr>
              <w:rPr>
                <w:rFonts w:cs="Arial"/>
                <w:b/>
              </w:rPr>
            </w:pPr>
            <w:r w:rsidRPr="00354920">
              <w:rPr>
                <w:rFonts w:cs="Arial"/>
                <w:b/>
              </w:rPr>
              <w:t xml:space="preserve">Level </w:t>
            </w:r>
          </w:p>
        </w:tc>
        <w:tc>
          <w:tcPr>
            <w:tcW w:w="0" w:type="auto"/>
            <w:tcBorders>
              <w:bottom w:val="single" w:sz="4" w:space="0" w:color="auto"/>
            </w:tcBorders>
          </w:tcPr>
          <w:p w:rsidR="00CE2CEA" w:rsidRPr="00354920" w:rsidRDefault="00CE2CEA" w:rsidP="00C27265">
            <w:pPr>
              <w:rPr>
                <w:rFonts w:cs="Arial"/>
                <w:b/>
              </w:rPr>
            </w:pPr>
            <w:r>
              <w:rPr>
                <w:rFonts w:cs="Arial"/>
                <w:b/>
              </w:rPr>
              <w:t>Request for Information</w:t>
            </w:r>
          </w:p>
        </w:tc>
        <w:tc>
          <w:tcPr>
            <w:tcW w:w="0" w:type="auto"/>
            <w:tcBorders>
              <w:bottom w:val="single" w:sz="4" w:space="0" w:color="auto"/>
            </w:tcBorders>
          </w:tcPr>
          <w:p w:rsidR="00CE2CEA" w:rsidRPr="00354920" w:rsidRDefault="009307DC" w:rsidP="00C27265">
            <w:pPr>
              <w:rPr>
                <w:rFonts w:cs="Arial"/>
                <w:b/>
              </w:rPr>
            </w:pPr>
            <w:r>
              <w:rPr>
                <w:rFonts w:cs="Arial"/>
                <w:b/>
              </w:rPr>
              <w:t xml:space="preserve">Currently </w:t>
            </w:r>
            <w:r w:rsidR="00CE2CEA">
              <w:rPr>
                <w:rFonts w:cs="Arial"/>
                <w:b/>
              </w:rPr>
              <w:t>Working in Partnership</w:t>
            </w:r>
            <w:r>
              <w:rPr>
                <w:rFonts w:cs="Arial"/>
                <w:b/>
              </w:rPr>
              <w:t xml:space="preserve"> with other VCS</w:t>
            </w:r>
          </w:p>
        </w:tc>
        <w:tc>
          <w:tcPr>
            <w:tcW w:w="0" w:type="auto"/>
            <w:tcBorders>
              <w:bottom w:val="single" w:sz="4" w:space="0" w:color="auto"/>
            </w:tcBorders>
          </w:tcPr>
          <w:p w:rsidR="00CE2CEA" w:rsidRPr="00354920" w:rsidRDefault="00CE2CEA" w:rsidP="009307DC">
            <w:pPr>
              <w:rPr>
                <w:rFonts w:cs="Arial"/>
                <w:b/>
              </w:rPr>
            </w:pPr>
            <w:r>
              <w:rPr>
                <w:rFonts w:cs="Arial"/>
                <w:b/>
              </w:rPr>
              <w:t xml:space="preserve">Interest in </w:t>
            </w:r>
            <w:r w:rsidR="009307DC">
              <w:rPr>
                <w:rFonts w:cs="Arial"/>
                <w:b/>
              </w:rPr>
              <w:t xml:space="preserve">growing activity with </w:t>
            </w:r>
            <w:r>
              <w:rPr>
                <w:rFonts w:cs="Arial"/>
                <w:b/>
              </w:rPr>
              <w:t xml:space="preserve">CC </w:t>
            </w:r>
          </w:p>
        </w:tc>
        <w:tc>
          <w:tcPr>
            <w:tcW w:w="0" w:type="auto"/>
            <w:tcBorders>
              <w:bottom w:val="single" w:sz="4" w:space="0" w:color="auto"/>
            </w:tcBorders>
          </w:tcPr>
          <w:p w:rsidR="00CE2CEA" w:rsidRPr="00354920" w:rsidRDefault="00CE2CEA" w:rsidP="00B558EA">
            <w:pPr>
              <w:rPr>
                <w:rFonts w:cs="Arial"/>
                <w:b/>
              </w:rPr>
            </w:pPr>
            <w:r>
              <w:rPr>
                <w:rFonts w:cs="Arial"/>
                <w:b/>
              </w:rPr>
              <w:t xml:space="preserve">Interest in </w:t>
            </w:r>
            <w:r w:rsidR="001B4BFC">
              <w:rPr>
                <w:rFonts w:cs="Arial"/>
                <w:b/>
              </w:rPr>
              <w:t xml:space="preserve">growing activity with </w:t>
            </w:r>
            <w:r>
              <w:rPr>
                <w:rFonts w:cs="Arial"/>
                <w:b/>
              </w:rPr>
              <w:t>other VCS</w:t>
            </w:r>
          </w:p>
        </w:tc>
        <w:tc>
          <w:tcPr>
            <w:tcW w:w="0" w:type="auto"/>
            <w:tcBorders>
              <w:bottom w:val="single" w:sz="4" w:space="0" w:color="auto"/>
            </w:tcBorders>
          </w:tcPr>
          <w:p w:rsidR="00CE2CEA" w:rsidRPr="00354920" w:rsidRDefault="00CE2CEA" w:rsidP="001B4BFC">
            <w:pPr>
              <w:rPr>
                <w:rFonts w:cs="Arial"/>
                <w:b/>
              </w:rPr>
            </w:pPr>
            <w:r>
              <w:rPr>
                <w:rFonts w:cs="Arial"/>
                <w:b/>
              </w:rPr>
              <w:t xml:space="preserve">Interest in </w:t>
            </w:r>
            <w:r w:rsidR="001B4BFC">
              <w:rPr>
                <w:rFonts w:cs="Arial"/>
                <w:b/>
              </w:rPr>
              <w:t xml:space="preserve">potential of joining </w:t>
            </w:r>
            <w:r>
              <w:rPr>
                <w:rFonts w:cs="Arial"/>
                <w:b/>
              </w:rPr>
              <w:t>AB</w:t>
            </w:r>
          </w:p>
        </w:tc>
        <w:tc>
          <w:tcPr>
            <w:tcW w:w="0" w:type="auto"/>
            <w:tcBorders>
              <w:bottom w:val="single" w:sz="4" w:space="0" w:color="auto"/>
            </w:tcBorders>
          </w:tcPr>
          <w:p w:rsidR="00CE2CEA" w:rsidRPr="00354920" w:rsidRDefault="00CE2CEA" w:rsidP="00CE2CEA">
            <w:pPr>
              <w:rPr>
                <w:rFonts w:cs="Arial"/>
              </w:rPr>
            </w:pPr>
            <w:r w:rsidRPr="00354920">
              <w:rPr>
                <w:rFonts w:cs="Arial"/>
                <w:b/>
              </w:rPr>
              <w:t>Intention to Attend on 24</w:t>
            </w:r>
            <w:r w:rsidRPr="00354920">
              <w:rPr>
                <w:rFonts w:cs="Arial"/>
                <w:b/>
                <w:vertAlign w:val="superscript"/>
              </w:rPr>
              <w:t>th</w:t>
            </w:r>
            <w:r w:rsidRPr="00354920">
              <w:rPr>
                <w:rFonts w:cs="Arial"/>
                <w:b/>
              </w:rPr>
              <w:t xml:space="preserve"> July</w:t>
            </w:r>
          </w:p>
        </w:tc>
        <w:tc>
          <w:tcPr>
            <w:tcW w:w="0" w:type="auto"/>
            <w:tcBorders>
              <w:bottom w:val="single" w:sz="4" w:space="0" w:color="auto"/>
            </w:tcBorders>
          </w:tcPr>
          <w:p w:rsidR="00CE2CEA" w:rsidRPr="00354920" w:rsidRDefault="00CE2CEA" w:rsidP="00CE2CEA">
            <w:pPr>
              <w:rPr>
                <w:rFonts w:cs="Arial"/>
                <w:b/>
              </w:rPr>
            </w:pPr>
            <w:r>
              <w:rPr>
                <w:rFonts w:cs="Arial"/>
                <w:b/>
              </w:rPr>
              <w:t xml:space="preserve">Total </w:t>
            </w:r>
            <w:r w:rsidR="00C27ADF">
              <w:rPr>
                <w:rFonts w:cs="Arial"/>
                <w:b/>
              </w:rPr>
              <w:t>Score -</w:t>
            </w:r>
            <w:r w:rsidR="001B4BFC">
              <w:rPr>
                <w:rFonts w:cs="Arial"/>
                <w:b/>
              </w:rPr>
              <w:t xml:space="preserve"> </w:t>
            </w:r>
            <w:r>
              <w:rPr>
                <w:rFonts w:cs="Arial"/>
                <w:b/>
              </w:rPr>
              <w:t>Positive Intent</w:t>
            </w:r>
          </w:p>
        </w:tc>
      </w:tr>
      <w:tr w:rsidR="001B4BFC" w:rsidRPr="00354920" w:rsidTr="00723978">
        <w:tc>
          <w:tcPr>
            <w:tcW w:w="0" w:type="auto"/>
            <w:shd w:val="pct10" w:color="auto" w:fill="auto"/>
          </w:tcPr>
          <w:p w:rsidR="00CE2CEA" w:rsidRPr="00354920" w:rsidRDefault="00CE2CEA" w:rsidP="00C27265">
            <w:pPr>
              <w:rPr>
                <w:rFonts w:cs="Arial"/>
                <w:b/>
              </w:rPr>
            </w:pPr>
            <w:r w:rsidRPr="00354920">
              <w:rPr>
                <w:rFonts w:cs="Arial"/>
                <w:b/>
              </w:rPr>
              <w:t>Level 3</w:t>
            </w:r>
            <w:r w:rsidR="00281F2C">
              <w:rPr>
                <w:rFonts w:cs="Arial"/>
                <w:b/>
              </w:rPr>
              <w:t xml:space="preserve"> Commissioned Children’s VCS</w:t>
            </w:r>
          </w:p>
        </w:tc>
        <w:tc>
          <w:tcPr>
            <w:tcW w:w="0" w:type="auto"/>
            <w:shd w:val="pct10" w:color="auto" w:fill="auto"/>
          </w:tcPr>
          <w:p w:rsidR="00CE2CEA" w:rsidRPr="00354920" w:rsidRDefault="00CE2CEA" w:rsidP="00C27265">
            <w:pPr>
              <w:rPr>
                <w:rFonts w:cs="Arial"/>
              </w:rPr>
            </w:pPr>
          </w:p>
        </w:tc>
        <w:tc>
          <w:tcPr>
            <w:tcW w:w="0" w:type="auto"/>
            <w:shd w:val="pct10" w:color="auto" w:fill="auto"/>
          </w:tcPr>
          <w:p w:rsidR="00CE2CEA" w:rsidRPr="00354920" w:rsidRDefault="00CE2CEA" w:rsidP="00C27265">
            <w:pPr>
              <w:rPr>
                <w:rFonts w:cs="Arial"/>
              </w:rPr>
            </w:pPr>
          </w:p>
        </w:tc>
        <w:tc>
          <w:tcPr>
            <w:tcW w:w="0" w:type="auto"/>
            <w:shd w:val="pct10" w:color="auto" w:fill="auto"/>
          </w:tcPr>
          <w:p w:rsidR="00CE2CEA" w:rsidRPr="00354920" w:rsidRDefault="00CE2CEA" w:rsidP="00C27265">
            <w:pPr>
              <w:rPr>
                <w:rFonts w:cs="Arial"/>
              </w:rPr>
            </w:pPr>
          </w:p>
        </w:tc>
        <w:tc>
          <w:tcPr>
            <w:tcW w:w="0" w:type="auto"/>
            <w:shd w:val="pct10" w:color="auto" w:fill="auto"/>
          </w:tcPr>
          <w:p w:rsidR="00CE2CEA" w:rsidRPr="00354920" w:rsidRDefault="00CE2CEA" w:rsidP="00C27265">
            <w:pPr>
              <w:rPr>
                <w:rFonts w:cs="Arial"/>
              </w:rPr>
            </w:pPr>
          </w:p>
        </w:tc>
        <w:tc>
          <w:tcPr>
            <w:tcW w:w="0" w:type="auto"/>
            <w:shd w:val="pct10" w:color="auto" w:fill="auto"/>
          </w:tcPr>
          <w:p w:rsidR="00CE2CEA" w:rsidRPr="00354920" w:rsidRDefault="00CE2CEA" w:rsidP="00C27265">
            <w:pPr>
              <w:rPr>
                <w:rFonts w:cs="Arial"/>
              </w:rPr>
            </w:pPr>
          </w:p>
        </w:tc>
        <w:tc>
          <w:tcPr>
            <w:tcW w:w="0" w:type="auto"/>
            <w:shd w:val="pct10" w:color="auto" w:fill="auto"/>
          </w:tcPr>
          <w:p w:rsidR="00CE2CEA" w:rsidRPr="00354920" w:rsidRDefault="00CE2CEA" w:rsidP="00C27265">
            <w:pPr>
              <w:rPr>
                <w:rFonts w:cs="Arial"/>
              </w:rPr>
            </w:pPr>
            <w:r w:rsidRPr="00354920">
              <w:rPr>
                <w:rFonts w:cs="Arial"/>
              </w:rPr>
              <w:t>2</w:t>
            </w:r>
          </w:p>
        </w:tc>
        <w:tc>
          <w:tcPr>
            <w:tcW w:w="0" w:type="auto"/>
            <w:shd w:val="pct10" w:color="auto" w:fill="auto"/>
          </w:tcPr>
          <w:p w:rsidR="00CE2CEA" w:rsidRPr="00354920" w:rsidRDefault="00CE2CEA" w:rsidP="00C27265">
            <w:pPr>
              <w:rPr>
                <w:rFonts w:cs="Arial"/>
              </w:rPr>
            </w:pPr>
          </w:p>
        </w:tc>
      </w:tr>
      <w:tr w:rsidR="001B4BFC" w:rsidRPr="00354920" w:rsidTr="00723978">
        <w:tc>
          <w:tcPr>
            <w:tcW w:w="0" w:type="auto"/>
          </w:tcPr>
          <w:p w:rsidR="00CE2CEA" w:rsidRPr="00354920" w:rsidRDefault="00CE2CEA" w:rsidP="00C27265">
            <w:pPr>
              <w:rPr>
                <w:rFonts w:cs="Arial"/>
              </w:rPr>
            </w:pPr>
            <w:r w:rsidRPr="00354920">
              <w:rPr>
                <w:rFonts w:cs="Arial"/>
              </w:rPr>
              <w:t>Postman Pat Pre School</w:t>
            </w:r>
          </w:p>
        </w:tc>
        <w:tc>
          <w:tcPr>
            <w:tcW w:w="0" w:type="auto"/>
          </w:tcPr>
          <w:p w:rsidR="00CE2CEA" w:rsidRPr="00354920" w:rsidRDefault="00CE2CEA" w:rsidP="00394A2E">
            <w:pPr>
              <w:rPr>
                <w:rFonts w:cs="Arial"/>
              </w:rPr>
            </w:pPr>
          </w:p>
        </w:tc>
        <w:tc>
          <w:tcPr>
            <w:tcW w:w="0" w:type="auto"/>
          </w:tcPr>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Default="00CE2CEA" w:rsidP="00B558EA">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Pr="00354920" w:rsidRDefault="00CE2CEA" w:rsidP="00C27265">
            <w:pPr>
              <w:rPr>
                <w:rFonts w:cs="Arial"/>
              </w:rPr>
            </w:pPr>
            <w:r>
              <w:rPr>
                <w:rFonts w:cs="Arial"/>
              </w:rPr>
              <w:t>n.a. already on it</w:t>
            </w:r>
          </w:p>
        </w:tc>
        <w:tc>
          <w:tcPr>
            <w:tcW w:w="0" w:type="auto"/>
          </w:tcPr>
          <w:p w:rsidR="00CE2CEA" w:rsidRPr="00CE2CEA" w:rsidRDefault="00CE2CEA" w:rsidP="00A11874">
            <w:pPr>
              <w:rPr>
                <w:rFonts w:eastAsia="Calibri" w:cs="Arial"/>
                <w:color w:val="000080"/>
                <w:sz w:val="20"/>
              </w:rPr>
            </w:pPr>
            <w:r>
              <w:rPr>
                <w:rFonts w:eastAsia="Calibri" w:cs="Arial"/>
              </w:rPr>
              <w:sym w:font="Wingdings" w:char="00FC"/>
            </w:r>
            <w:r w:rsidR="00A11874">
              <w:rPr>
                <w:rFonts w:eastAsia="Calibri" w:cs="Arial"/>
              </w:rPr>
              <w:t>Yes but</w:t>
            </w:r>
            <w:r w:rsidRPr="00354920">
              <w:rPr>
                <w:rFonts w:cs="Arial"/>
              </w:rPr>
              <w:t xml:space="preserve"> holiday time</w:t>
            </w:r>
          </w:p>
        </w:tc>
        <w:tc>
          <w:tcPr>
            <w:tcW w:w="0" w:type="auto"/>
          </w:tcPr>
          <w:p w:rsidR="00CE2CEA" w:rsidRPr="00354920" w:rsidRDefault="00C27ADF" w:rsidP="00C27265">
            <w:pPr>
              <w:rPr>
                <w:rFonts w:cs="Arial"/>
              </w:rPr>
            </w:pPr>
            <w:r>
              <w:rPr>
                <w:rFonts w:cs="Arial"/>
              </w:rPr>
              <w:t>2</w:t>
            </w:r>
          </w:p>
        </w:tc>
      </w:tr>
      <w:tr w:rsidR="001B4BFC" w:rsidRPr="00354920" w:rsidTr="00723978">
        <w:tc>
          <w:tcPr>
            <w:tcW w:w="0" w:type="auto"/>
            <w:tcBorders>
              <w:bottom w:val="single" w:sz="4" w:space="0" w:color="auto"/>
            </w:tcBorders>
          </w:tcPr>
          <w:p w:rsidR="00CE2CEA" w:rsidRPr="00354920" w:rsidRDefault="00CE2CEA" w:rsidP="00C27265">
            <w:pPr>
              <w:rPr>
                <w:rFonts w:cs="Arial"/>
              </w:rPr>
            </w:pPr>
            <w:r w:rsidRPr="00354920">
              <w:rPr>
                <w:rFonts w:cs="Arial"/>
              </w:rPr>
              <w:t>Cooperative Childcare Poole</w:t>
            </w:r>
          </w:p>
        </w:tc>
        <w:tc>
          <w:tcPr>
            <w:tcW w:w="0" w:type="auto"/>
            <w:tcBorders>
              <w:bottom w:val="single" w:sz="4" w:space="0" w:color="auto"/>
            </w:tcBorders>
          </w:tcPr>
          <w:p w:rsidR="00CE2CEA" w:rsidRPr="00354920" w:rsidRDefault="00CE2CEA" w:rsidP="00C27265">
            <w:pPr>
              <w:rPr>
                <w:rFonts w:cs="Arial"/>
              </w:rPr>
            </w:pPr>
          </w:p>
        </w:tc>
        <w:tc>
          <w:tcPr>
            <w:tcW w:w="0" w:type="auto"/>
            <w:tcBorders>
              <w:bottom w:val="single" w:sz="4" w:space="0" w:color="auto"/>
            </w:tcBorders>
          </w:tcPr>
          <w:p w:rsidR="00CE2CEA" w:rsidRPr="00354920" w:rsidRDefault="00CE2CEA" w:rsidP="00C27265">
            <w:pPr>
              <w:rPr>
                <w:rFonts w:cs="Arial"/>
              </w:rPr>
            </w:pPr>
          </w:p>
        </w:tc>
        <w:tc>
          <w:tcPr>
            <w:tcW w:w="0" w:type="auto"/>
            <w:tcBorders>
              <w:bottom w:val="single" w:sz="4" w:space="0" w:color="auto"/>
            </w:tcBorders>
          </w:tcPr>
          <w:p w:rsidR="00CE2CEA" w:rsidRDefault="00CE2CEA" w:rsidP="00035FA2">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Borders>
              <w:bottom w:val="single" w:sz="4" w:space="0" w:color="auto"/>
            </w:tcBorders>
          </w:tcPr>
          <w:p w:rsidR="00CE2CEA" w:rsidRDefault="00CE2CEA" w:rsidP="00B558EA">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Borders>
              <w:bottom w:val="single" w:sz="4" w:space="0" w:color="auto"/>
            </w:tcBorders>
          </w:tcPr>
          <w:p w:rsidR="00CE2CEA" w:rsidRDefault="00CE2CEA" w:rsidP="00B558EA">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Borders>
              <w:bottom w:val="single" w:sz="4" w:space="0" w:color="auto"/>
            </w:tcBorders>
          </w:tcPr>
          <w:p w:rsidR="00CE2CEA" w:rsidRDefault="00CE2CEA" w:rsidP="00CE2CEA">
            <w:pPr>
              <w:rPr>
                <w:rFonts w:eastAsia="Calibri" w:cs="Arial"/>
                <w:color w:val="000080"/>
                <w:sz w:val="20"/>
              </w:rPr>
            </w:pPr>
            <w:r>
              <w:rPr>
                <w:rFonts w:eastAsia="Calibri" w:cs="Arial"/>
              </w:rPr>
              <w:sym w:font="Wingdings" w:char="00FC"/>
            </w:r>
          </w:p>
          <w:p w:rsidR="00CE2CEA" w:rsidRPr="00354920" w:rsidRDefault="00CE2CEA" w:rsidP="00A11874">
            <w:pPr>
              <w:rPr>
                <w:rFonts w:cs="Arial"/>
              </w:rPr>
            </w:pPr>
            <w:r w:rsidRPr="00354920">
              <w:rPr>
                <w:rFonts w:cs="Arial"/>
              </w:rPr>
              <w:t>Yes  - discuss with HO</w:t>
            </w:r>
          </w:p>
        </w:tc>
        <w:tc>
          <w:tcPr>
            <w:tcW w:w="0" w:type="auto"/>
            <w:tcBorders>
              <w:bottom w:val="single" w:sz="4" w:space="0" w:color="auto"/>
            </w:tcBorders>
          </w:tcPr>
          <w:p w:rsidR="00CE2CEA" w:rsidRPr="00354920" w:rsidRDefault="00C27ADF" w:rsidP="00C27265">
            <w:pPr>
              <w:rPr>
                <w:rFonts w:cs="Arial"/>
              </w:rPr>
            </w:pPr>
            <w:r>
              <w:rPr>
                <w:rFonts w:cs="Arial"/>
              </w:rPr>
              <w:t>4</w:t>
            </w:r>
          </w:p>
        </w:tc>
      </w:tr>
      <w:tr w:rsidR="001B4BFC" w:rsidRPr="00354920" w:rsidTr="00723978">
        <w:tc>
          <w:tcPr>
            <w:tcW w:w="0" w:type="auto"/>
            <w:shd w:val="pct10" w:color="auto" w:fill="auto"/>
          </w:tcPr>
          <w:p w:rsidR="00CE2CEA" w:rsidRPr="00354920" w:rsidRDefault="00CE2CEA" w:rsidP="00C27265">
            <w:pPr>
              <w:rPr>
                <w:rFonts w:cs="Arial"/>
                <w:b/>
              </w:rPr>
            </w:pPr>
            <w:r w:rsidRPr="00354920">
              <w:rPr>
                <w:rFonts w:cs="Arial"/>
                <w:b/>
              </w:rPr>
              <w:t>Level 4</w:t>
            </w:r>
            <w:r w:rsidR="00281F2C">
              <w:rPr>
                <w:rFonts w:cs="Arial"/>
                <w:b/>
              </w:rPr>
              <w:t xml:space="preserve"> Local Children’s VCS</w:t>
            </w:r>
          </w:p>
        </w:tc>
        <w:tc>
          <w:tcPr>
            <w:tcW w:w="0" w:type="auto"/>
            <w:shd w:val="pct10" w:color="auto" w:fill="auto"/>
          </w:tcPr>
          <w:p w:rsidR="00CE2CEA" w:rsidRPr="00354920" w:rsidRDefault="00CE2CEA" w:rsidP="00C27265">
            <w:pPr>
              <w:rPr>
                <w:rFonts w:cs="Arial"/>
                <w:b/>
              </w:rPr>
            </w:pPr>
          </w:p>
        </w:tc>
        <w:tc>
          <w:tcPr>
            <w:tcW w:w="0" w:type="auto"/>
            <w:shd w:val="pct10" w:color="auto" w:fill="auto"/>
          </w:tcPr>
          <w:p w:rsidR="00CE2CEA" w:rsidRPr="00354920" w:rsidRDefault="00CE2CEA" w:rsidP="00C27265">
            <w:pPr>
              <w:rPr>
                <w:rFonts w:cs="Arial"/>
                <w:b/>
              </w:rPr>
            </w:pPr>
          </w:p>
        </w:tc>
        <w:tc>
          <w:tcPr>
            <w:tcW w:w="0" w:type="auto"/>
            <w:shd w:val="pct10" w:color="auto" w:fill="auto"/>
          </w:tcPr>
          <w:p w:rsidR="00CE2CEA" w:rsidRPr="00354920" w:rsidRDefault="00CE2CEA" w:rsidP="00C27265">
            <w:pPr>
              <w:rPr>
                <w:rFonts w:cs="Arial"/>
                <w:b/>
              </w:rPr>
            </w:pPr>
          </w:p>
        </w:tc>
        <w:tc>
          <w:tcPr>
            <w:tcW w:w="0" w:type="auto"/>
            <w:shd w:val="pct10" w:color="auto" w:fill="auto"/>
          </w:tcPr>
          <w:p w:rsidR="00CE2CEA" w:rsidRPr="00354920" w:rsidRDefault="00CE2CEA" w:rsidP="00C27265">
            <w:pPr>
              <w:rPr>
                <w:rFonts w:cs="Arial"/>
                <w:b/>
              </w:rPr>
            </w:pPr>
          </w:p>
        </w:tc>
        <w:tc>
          <w:tcPr>
            <w:tcW w:w="0" w:type="auto"/>
            <w:shd w:val="pct10" w:color="auto" w:fill="auto"/>
          </w:tcPr>
          <w:p w:rsidR="00CE2CEA" w:rsidRPr="00354920" w:rsidRDefault="00CE2CEA" w:rsidP="00C27265">
            <w:pPr>
              <w:rPr>
                <w:rFonts w:cs="Arial"/>
                <w:b/>
              </w:rPr>
            </w:pPr>
          </w:p>
        </w:tc>
        <w:tc>
          <w:tcPr>
            <w:tcW w:w="0" w:type="auto"/>
            <w:shd w:val="pct10" w:color="auto" w:fill="auto"/>
          </w:tcPr>
          <w:p w:rsidR="00CE2CEA" w:rsidRPr="00354920" w:rsidRDefault="00CE2CEA" w:rsidP="00C27265">
            <w:pPr>
              <w:rPr>
                <w:rFonts w:cs="Arial"/>
                <w:b/>
              </w:rPr>
            </w:pPr>
            <w:r w:rsidRPr="00354920">
              <w:rPr>
                <w:rFonts w:cs="Arial"/>
                <w:b/>
              </w:rPr>
              <w:t>11</w:t>
            </w:r>
          </w:p>
        </w:tc>
        <w:tc>
          <w:tcPr>
            <w:tcW w:w="0" w:type="auto"/>
            <w:shd w:val="pct10" w:color="auto" w:fill="auto"/>
          </w:tcPr>
          <w:p w:rsidR="00CE2CEA" w:rsidRPr="00354920" w:rsidRDefault="00CE2CEA" w:rsidP="00C27265">
            <w:pPr>
              <w:rPr>
                <w:rFonts w:cs="Arial"/>
                <w:b/>
              </w:rPr>
            </w:pPr>
          </w:p>
        </w:tc>
      </w:tr>
      <w:tr w:rsidR="001B4BFC" w:rsidRPr="00354920" w:rsidTr="00723978">
        <w:trPr>
          <w:trHeight w:val="252"/>
        </w:trPr>
        <w:tc>
          <w:tcPr>
            <w:tcW w:w="0" w:type="auto"/>
          </w:tcPr>
          <w:p w:rsidR="00CE2CEA" w:rsidRPr="00354920" w:rsidRDefault="00CE2CEA" w:rsidP="00C27265">
            <w:pPr>
              <w:rPr>
                <w:rFonts w:cs="Arial"/>
              </w:rPr>
            </w:pPr>
            <w:r w:rsidRPr="00354920">
              <w:rPr>
                <w:rFonts w:cs="Arial"/>
              </w:rPr>
              <w:t xml:space="preserve">St Andrew’s </w:t>
            </w:r>
            <w:proofErr w:type="spellStart"/>
            <w:r w:rsidRPr="00354920">
              <w:rPr>
                <w:rFonts w:cs="Arial"/>
              </w:rPr>
              <w:t>Creche</w:t>
            </w:r>
            <w:proofErr w:type="spellEnd"/>
          </w:p>
        </w:tc>
        <w:tc>
          <w:tcPr>
            <w:tcW w:w="0" w:type="auto"/>
          </w:tcPr>
          <w:p w:rsidR="00CE2CEA" w:rsidRPr="00354920" w:rsidRDefault="00CE2CEA" w:rsidP="00C27265">
            <w:pPr>
              <w:rPr>
                <w:rFonts w:cs="Arial"/>
              </w:rPr>
            </w:pPr>
          </w:p>
        </w:tc>
        <w:tc>
          <w:tcPr>
            <w:tcW w:w="0" w:type="auto"/>
          </w:tcPr>
          <w:p w:rsidR="00CE2CEA" w:rsidRPr="00354920" w:rsidRDefault="00CE2CEA" w:rsidP="00CE2CEA">
            <w:pPr>
              <w:rPr>
                <w:rFonts w:cs="Arial"/>
              </w:rPr>
            </w:pPr>
            <w:r>
              <w:rPr>
                <w:rFonts w:eastAsia="Calibri" w:cs="Arial"/>
              </w:rPr>
              <w:sym w:font="Wingdings" w:char="00FC"/>
            </w:r>
          </w:p>
        </w:tc>
        <w:tc>
          <w:tcPr>
            <w:tcW w:w="0" w:type="auto"/>
          </w:tcPr>
          <w:p w:rsidR="00CE2CEA" w:rsidRDefault="00CE2CEA" w:rsidP="00B558EA">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F34A59">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F34A59">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Pr="00354920" w:rsidRDefault="00CE2CEA" w:rsidP="00CE2CEA">
            <w:pPr>
              <w:rPr>
                <w:rFonts w:cs="Arial"/>
              </w:rPr>
            </w:pPr>
            <w:r>
              <w:rPr>
                <w:rFonts w:eastAsia="Calibri" w:cs="Arial"/>
              </w:rPr>
              <w:sym w:font="Wingdings" w:char="00FC"/>
            </w:r>
          </w:p>
        </w:tc>
        <w:tc>
          <w:tcPr>
            <w:tcW w:w="0" w:type="auto"/>
          </w:tcPr>
          <w:p w:rsidR="00CE2CEA" w:rsidRPr="00354920" w:rsidRDefault="00C27ADF" w:rsidP="00C27265">
            <w:pPr>
              <w:rPr>
                <w:rFonts w:cs="Arial"/>
              </w:rPr>
            </w:pPr>
            <w:r>
              <w:rPr>
                <w:rFonts w:cs="Arial"/>
              </w:rPr>
              <w:t>5</w:t>
            </w:r>
          </w:p>
        </w:tc>
      </w:tr>
      <w:tr w:rsidR="001B4BFC" w:rsidRPr="00354920" w:rsidTr="00723978">
        <w:tc>
          <w:tcPr>
            <w:tcW w:w="0" w:type="auto"/>
          </w:tcPr>
          <w:p w:rsidR="00CE2CEA" w:rsidRPr="00354920" w:rsidRDefault="00CE2CEA" w:rsidP="00C27265">
            <w:pPr>
              <w:rPr>
                <w:rFonts w:cs="Arial"/>
              </w:rPr>
            </w:pPr>
            <w:r w:rsidRPr="00354920">
              <w:rPr>
                <w:rFonts w:cs="Arial"/>
              </w:rPr>
              <w:t>Homestart</w:t>
            </w:r>
          </w:p>
        </w:tc>
        <w:tc>
          <w:tcPr>
            <w:tcW w:w="0" w:type="auto"/>
          </w:tcPr>
          <w:p w:rsidR="00CE2CEA" w:rsidRDefault="00CE2CEA" w:rsidP="00394A2E">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394A2E">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B558EA">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F34A59">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F34A59">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CE2CEA">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Pr="00354920" w:rsidRDefault="00C27ADF" w:rsidP="00C27265">
            <w:pPr>
              <w:rPr>
                <w:rFonts w:cs="Arial"/>
              </w:rPr>
            </w:pPr>
            <w:r>
              <w:rPr>
                <w:rFonts w:cs="Arial"/>
              </w:rPr>
              <w:t>6</w:t>
            </w:r>
          </w:p>
        </w:tc>
      </w:tr>
      <w:tr w:rsidR="001B4BFC" w:rsidRPr="00354920" w:rsidTr="00723978">
        <w:tc>
          <w:tcPr>
            <w:tcW w:w="0" w:type="auto"/>
          </w:tcPr>
          <w:p w:rsidR="00CE2CEA" w:rsidRPr="00354920" w:rsidRDefault="00CE2CEA" w:rsidP="00C27265">
            <w:pPr>
              <w:rPr>
                <w:rFonts w:cs="Arial"/>
              </w:rPr>
            </w:pPr>
            <w:r w:rsidRPr="00354920">
              <w:rPr>
                <w:rFonts w:cs="Arial"/>
              </w:rPr>
              <w:t>Little Angels Holiday Club</w:t>
            </w:r>
          </w:p>
        </w:tc>
        <w:tc>
          <w:tcPr>
            <w:tcW w:w="0" w:type="auto"/>
          </w:tcPr>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Default="00CE2CEA" w:rsidP="00CE2CEA">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Pr="00354920" w:rsidRDefault="00C27ADF" w:rsidP="00C27265">
            <w:pPr>
              <w:rPr>
                <w:rFonts w:cs="Arial"/>
              </w:rPr>
            </w:pPr>
            <w:r>
              <w:rPr>
                <w:rFonts w:cs="Arial"/>
              </w:rPr>
              <w:t>1</w:t>
            </w:r>
          </w:p>
        </w:tc>
      </w:tr>
      <w:tr w:rsidR="001B4BFC" w:rsidRPr="00354920" w:rsidTr="00723978">
        <w:tc>
          <w:tcPr>
            <w:tcW w:w="0" w:type="auto"/>
          </w:tcPr>
          <w:p w:rsidR="00CE2CEA" w:rsidRPr="00354920" w:rsidRDefault="00CE2CEA" w:rsidP="00C27265">
            <w:pPr>
              <w:rPr>
                <w:rFonts w:cs="Arial"/>
              </w:rPr>
            </w:pPr>
            <w:r w:rsidRPr="00354920">
              <w:rPr>
                <w:rFonts w:cs="Arial"/>
              </w:rPr>
              <w:t>Coping with Chaos</w:t>
            </w:r>
          </w:p>
        </w:tc>
        <w:tc>
          <w:tcPr>
            <w:tcW w:w="0" w:type="auto"/>
          </w:tcPr>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Default="00CE2CEA" w:rsidP="00B558EA">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F34A59">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F34A59">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CE2CEA">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Pr="00354920" w:rsidRDefault="00C27ADF" w:rsidP="00C27265">
            <w:pPr>
              <w:rPr>
                <w:rFonts w:cs="Arial"/>
              </w:rPr>
            </w:pPr>
            <w:r>
              <w:rPr>
                <w:rFonts w:cs="Arial"/>
              </w:rPr>
              <w:t>4</w:t>
            </w:r>
          </w:p>
        </w:tc>
      </w:tr>
      <w:tr w:rsidR="001B4BFC" w:rsidRPr="00354920" w:rsidTr="00723978">
        <w:tc>
          <w:tcPr>
            <w:tcW w:w="0" w:type="auto"/>
          </w:tcPr>
          <w:p w:rsidR="00CE2CEA" w:rsidRPr="00354920" w:rsidRDefault="00CE2CEA" w:rsidP="00C27265">
            <w:pPr>
              <w:rPr>
                <w:rFonts w:cs="Arial"/>
              </w:rPr>
            </w:pPr>
            <w:r w:rsidRPr="00354920">
              <w:rPr>
                <w:rFonts w:cs="Arial"/>
              </w:rPr>
              <w:t>DEED</w:t>
            </w:r>
          </w:p>
        </w:tc>
        <w:tc>
          <w:tcPr>
            <w:tcW w:w="0" w:type="auto"/>
          </w:tcPr>
          <w:p w:rsidR="00CE2CEA" w:rsidRPr="00354920" w:rsidRDefault="00CE2CEA" w:rsidP="00C27265">
            <w:pPr>
              <w:rPr>
                <w:rFonts w:cs="Arial"/>
              </w:rPr>
            </w:pPr>
          </w:p>
        </w:tc>
        <w:tc>
          <w:tcPr>
            <w:tcW w:w="0" w:type="auto"/>
          </w:tcPr>
          <w:p w:rsidR="00CE2CEA" w:rsidRDefault="00CE2CEA" w:rsidP="00394A2E">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B558EA">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F34A59">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F34A59">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CE2CEA">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Pr="00354920" w:rsidRDefault="00C27ADF" w:rsidP="00C27265">
            <w:pPr>
              <w:rPr>
                <w:rFonts w:cs="Arial"/>
              </w:rPr>
            </w:pPr>
            <w:r>
              <w:rPr>
                <w:rFonts w:cs="Arial"/>
              </w:rPr>
              <w:t>5</w:t>
            </w:r>
          </w:p>
        </w:tc>
      </w:tr>
      <w:tr w:rsidR="001B4BFC" w:rsidRPr="00354920" w:rsidTr="00723978">
        <w:tc>
          <w:tcPr>
            <w:tcW w:w="0" w:type="auto"/>
          </w:tcPr>
          <w:p w:rsidR="00CE2CEA" w:rsidRPr="00354920" w:rsidRDefault="00CE2CEA" w:rsidP="00C27265">
            <w:pPr>
              <w:rPr>
                <w:rFonts w:cs="Arial"/>
              </w:rPr>
            </w:pPr>
            <w:r w:rsidRPr="00354920">
              <w:rPr>
                <w:rFonts w:cs="Arial"/>
              </w:rPr>
              <w:t>Hamworthy MAP</w:t>
            </w:r>
          </w:p>
        </w:tc>
        <w:tc>
          <w:tcPr>
            <w:tcW w:w="0" w:type="auto"/>
          </w:tcPr>
          <w:p w:rsidR="00CE2CEA" w:rsidRPr="00354920" w:rsidRDefault="00CE2CEA" w:rsidP="00C27265">
            <w:pPr>
              <w:rPr>
                <w:rFonts w:cs="Arial"/>
              </w:rPr>
            </w:pPr>
          </w:p>
        </w:tc>
        <w:tc>
          <w:tcPr>
            <w:tcW w:w="0" w:type="auto"/>
          </w:tcPr>
          <w:p w:rsidR="00CE2CEA" w:rsidRDefault="00CE2CEA" w:rsidP="00394A2E">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Default="00CE2CEA" w:rsidP="00CE2CEA">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Pr="00354920" w:rsidRDefault="00C27ADF" w:rsidP="00C27265">
            <w:pPr>
              <w:rPr>
                <w:rFonts w:cs="Arial"/>
              </w:rPr>
            </w:pPr>
            <w:r>
              <w:rPr>
                <w:rFonts w:cs="Arial"/>
              </w:rPr>
              <w:t>2</w:t>
            </w:r>
          </w:p>
        </w:tc>
      </w:tr>
      <w:tr w:rsidR="001B4BFC" w:rsidRPr="00354920" w:rsidTr="00723978">
        <w:tc>
          <w:tcPr>
            <w:tcW w:w="0" w:type="auto"/>
          </w:tcPr>
          <w:p w:rsidR="00CE2CEA" w:rsidRPr="00354920" w:rsidRDefault="00CE2CEA" w:rsidP="00C27265">
            <w:pPr>
              <w:rPr>
                <w:rFonts w:cs="Arial"/>
              </w:rPr>
            </w:pPr>
            <w:r w:rsidRPr="00354920">
              <w:rPr>
                <w:rFonts w:cs="Arial"/>
              </w:rPr>
              <w:t>Hamworthy Outdoor Ed Centre</w:t>
            </w:r>
          </w:p>
        </w:tc>
        <w:tc>
          <w:tcPr>
            <w:tcW w:w="0" w:type="auto"/>
          </w:tcPr>
          <w:p w:rsidR="00CE2CEA" w:rsidRPr="00354920" w:rsidRDefault="00CE2CEA" w:rsidP="00C27265">
            <w:pPr>
              <w:rPr>
                <w:rFonts w:cs="Arial"/>
              </w:rPr>
            </w:pPr>
          </w:p>
        </w:tc>
        <w:tc>
          <w:tcPr>
            <w:tcW w:w="0" w:type="auto"/>
          </w:tcPr>
          <w:p w:rsidR="00CE2CEA" w:rsidRDefault="00CE2CEA" w:rsidP="00394A2E">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Default="00CE2CEA" w:rsidP="00CE2CEA">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Pr="00354920" w:rsidRDefault="00C27ADF" w:rsidP="00C27265">
            <w:pPr>
              <w:rPr>
                <w:rFonts w:cs="Arial"/>
              </w:rPr>
            </w:pPr>
            <w:r>
              <w:rPr>
                <w:rFonts w:cs="Arial"/>
              </w:rPr>
              <w:t>2</w:t>
            </w:r>
          </w:p>
        </w:tc>
      </w:tr>
      <w:tr w:rsidR="001B4BFC" w:rsidRPr="00354920" w:rsidTr="00723978">
        <w:trPr>
          <w:trHeight w:val="361"/>
        </w:trPr>
        <w:tc>
          <w:tcPr>
            <w:tcW w:w="0" w:type="auto"/>
          </w:tcPr>
          <w:p w:rsidR="00CE2CEA" w:rsidRPr="00354920" w:rsidRDefault="00CE2CEA" w:rsidP="00C27265">
            <w:pPr>
              <w:rPr>
                <w:rFonts w:cs="Arial"/>
              </w:rPr>
            </w:pPr>
            <w:r w:rsidRPr="00354920">
              <w:rPr>
                <w:rFonts w:cs="Arial"/>
              </w:rPr>
              <w:t>Rev Goddard (St Gabriel’s/St Michael’s)</w:t>
            </w:r>
          </w:p>
        </w:tc>
        <w:tc>
          <w:tcPr>
            <w:tcW w:w="0" w:type="auto"/>
          </w:tcPr>
          <w:p w:rsidR="00CE2CEA" w:rsidRDefault="00CE2CEA" w:rsidP="00394A2E">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394A2E">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F34A59">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F34A59">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F34A59">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Pr="00354920" w:rsidRDefault="00CE2CEA" w:rsidP="00CE2CEA">
            <w:pPr>
              <w:rPr>
                <w:rFonts w:cs="Arial"/>
              </w:rPr>
            </w:pPr>
            <w:r>
              <w:rPr>
                <w:rFonts w:eastAsia="Calibri" w:cs="Arial"/>
              </w:rPr>
              <w:sym w:font="Wingdings" w:char="00FC"/>
            </w:r>
          </w:p>
        </w:tc>
        <w:tc>
          <w:tcPr>
            <w:tcW w:w="0" w:type="auto"/>
          </w:tcPr>
          <w:p w:rsidR="00CE2CEA" w:rsidRPr="00354920" w:rsidRDefault="00C27ADF" w:rsidP="00C27265">
            <w:pPr>
              <w:rPr>
                <w:rFonts w:cs="Arial"/>
              </w:rPr>
            </w:pPr>
            <w:r>
              <w:rPr>
                <w:rFonts w:cs="Arial"/>
              </w:rPr>
              <w:t>6</w:t>
            </w:r>
          </w:p>
        </w:tc>
      </w:tr>
      <w:tr w:rsidR="001B4BFC" w:rsidRPr="00354920" w:rsidTr="00723978">
        <w:tc>
          <w:tcPr>
            <w:tcW w:w="0" w:type="auto"/>
          </w:tcPr>
          <w:p w:rsidR="00CE2CEA" w:rsidRPr="00354920" w:rsidRDefault="00CE2CEA" w:rsidP="00C27265">
            <w:pPr>
              <w:rPr>
                <w:rFonts w:cs="Arial"/>
              </w:rPr>
            </w:pPr>
            <w:r w:rsidRPr="00354920">
              <w:rPr>
                <w:rFonts w:cs="Arial"/>
              </w:rPr>
              <w:t xml:space="preserve">Tony </w:t>
            </w:r>
            <w:proofErr w:type="spellStart"/>
            <w:r w:rsidRPr="00354920">
              <w:rPr>
                <w:rFonts w:cs="Arial"/>
              </w:rPr>
              <w:t>Funnell</w:t>
            </w:r>
            <w:proofErr w:type="spellEnd"/>
            <w:r w:rsidRPr="00354920">
              <w:rPr>
                <w:rFonts w:cs="Arial"/>
              </w:rPr>
              <w:t xml:space="preserve"> Sports</w:t>
            </w:r>
          </w:p>
        </w:tc>
        <w:tc>
          <w:tcPr>
            <w:tcW w:w="0" w:type="auto"/>
          </w:tcPr>
          <w:p w:rsidR="00CE2CEA" w:rsidRDefault="00CE2CEA" w:rsidP="00394A2E">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Default="00CE2CEA" w:rsidP="00CE2CEA">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Pr="00354920" w:rsidRDefault="00C27ADF" w:rsidP="00C27265">
            <w:pPr>
              <w:rPr>
                <w:rFonts w:cs="Arial"/>
              </w:rPr>
            </w:pPr>
            <w:r>
              <w:rPr>
                <w:rFonts w:cs="Arial"/>
              </w:rPr>
              <w:t>2</w:t>
            </w:r>
          </w:p>
        </w:tc>
      </w:tr>
      <w:tr w:rsidR="001B4BFC" w:rsidRPr="00354920" w:rsidTr="00723978">
        <w:tc>
          <w:tcPr>
            <w:tcW w:w="0" w:type="auto"/>
          </w:tcPr>
          <w:p w:rsidR="00CE2CEA" w:rsidRPr="00354920" w:rsidRDefault="00CE2CEA" w:rsidP="00C27265">
            <w:pPr>
              <w:rPr>
                <w:rFonts w:cs="Arial"/>
              </w:rPr>
            </w:pPr>
            <w:r w:rsidRPr="00354920">
              <w:rPr>
                <w:rFonts w:cs="Arial"/>
              </w:rPr>
              <w:lastRenderedPageBreak/>
              <w:t>Little Pickles</w:t>
            </w:r>
          </w:p>
        </w:tc>
        <w:tc>
          <w:tcPr>
            <w:tcW w:w="0" w:type="auto"/>
          </w:tcPr>
          <w:p w:rsidR="00CE2CEA" w:rsidRDefault="00CE2CEA" w:rsidP="00394A2E">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Default="00CE2CEA" w:rsidP="00B558EA">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F34A59">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Default="00CE2CEA" w:rsidP="00CE2CEA">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Pr="00354920" w:rsidRDefault="00C27ADF" w:rsidP="00C27265">
            <w:pPr>
              <w:rPr>
                <w:rFonts w:cs="Arial"/>
              </w:rPr>
            </w:pPr>
            <w:r>
              <w:rPr>
                <w:rFonts w:cs="Arial"/>
              </w:rPr>
              <w:t>4</w:t>
            </w:r>
          </w:p>
        </w:tc>
      </w:tr>
      <w:tr w:rsidR="001B4BFC" w:rsidRPr="00354920" w:rsidTr="00723978">
        <w:tc>
          <w:tcPr>
            <w:tcW w:w="0" w:type="auto"/>
            <w:tcBorders>
              <w:bottom w:val="single" w:sz="4" w:space="0" w:color="auto"/>
            </w:tcBorders>
          </w:tcPr>
          <w:p w:rsidR="00CE2CEA" w:rsidRPr="00354920" w:rsidRDefault="00CE2CEA" w:rsidP="00C27265">
            <w:pPr>
              <w:rPr>
                <w:rFonts w:cs="Arial"/>
              </w:rPr>
            </w:pPr>
            <w:r w:rsidRPr="00354920">
              <w:rPr>
                <w:rFonts w:cs="Arial"/>
              </w:rPr>
              <w:t>SOS Penguins</w:t>
            </w:r>
          </w:p>
        </w:tc>
        <w:tc>
          <w:tcPr>
            <w:tcW w:w="0" w:type="auto"/>
            <w:tcBorders>
              <w:bottom w:val="single" w:sz="4" w:space="0" w:color="auto"/>
            </w:tcBorders>
          </w:tcPr>
          <w:p w:rsidR="00CE2CEA" w:rsidRDefault="00CE2CEA" w:rsidP="00394A2E">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Borders>
              <w:bottom w:val="single" w:sz="4" w:space="0" w:color="auto"/>
            </w:tcBorders>
          </w:tcPr>
          <w:p w:rsidR="00CE2CEA" w:rsidRPr="00354920" w:rsidRDefault="00CE2CEA" w:rsidP="00C27265">
            <w:pPr>
              <w:rPr>
                <w:rFonts w:cs="Arial"/>
              </w:rPr>
            </w:pPr>
          </w:p>
        </w:tc>
        <w:tc>
          <w:tcPr>
            <w:tcW w:w="0" w:type="auto"/>
            <w:tcBorders>
              <w:bottom w:val="single" w:sz="4" w:space="0" w:color="auto"/>
            </w:tcBorders>
          </w:tcPr>
          <w:p w:rsidR="00CE2CEA" w:rsidRDefault="00CE2CEA" w:rsidP="00B558EA">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Borders>
              <w:bottom w:val="single" w:sz="4" w:space="0" w:color="auto"/>
            </w:tcBorders>
          </w:tcPr>
          <w:p w:rsidR="00CE2CEA" w:rsidRDefault="00CE2CEA" w:rsidP="00F34A59">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Borders>
              <w:bottom w:val="single" w:sz="4" w:space="0" w:color="auto"/>
            </w:tcBorders>
          </w:tcPr>
          <w:p w:rsidR="00CE2CEA" w:rsidRPr="00354920" w:rsidRDefault="00CE2CEA" w:rsidP="00C27265">
            <w:pPr>
              <w:rPr>
                <w:rFonts w:cs="Arial"/>
              </w:rPr>
            </w:pPr>
          </w:p>
        </w:tc>
        <w:tc>
          <w:tcPr>
            <w:tcW w:w="0" w:type="auto"/>
            <w:tcBorders>
              <w:bottom w:val="single" w:sz="4" w:space="0" w:color="auto"/>
            </w:tcBorders>
          </w:tcPr>
          <w:p w:rsidR="00CE2CEA" w:rsidRDefault="00CE2CEA" w:rsidP="00CE2CEA">
            <w:pPr>
              <w:rPr>
                <w:rFonts w:eastAsia="Calibri" w:cs="Arial"/>
                <w:color w:val="000080"/>
                <w:sz w:val="20"/>
              </w:rPr>
            </w:pPr>
            <w:r>
              <w:rPr>
                <w:rFonts w:eastAsia="Calibri" w:cs="Arial"/>
              </w:rPr>
              <w:sym w:font="Wingdings" w:char="00FC"/>
            </w:r>
          </w:p>
          <w:p w:rsidR="00CE2CEA" w:rsidRPr="00354920" w:rsidRDefault="00CE2CEA" w:rsidP="00C27265">
            <w:pPr>
              <w:rPr>
                <w:rFonts w:cs="Arial"/>
              </w:rPr>
            </w:pPr>
            <w:r w:rsidRPr="00354920">
              <w:rPr>
                <w:rFonts w:cs="Arial"/>
              </w:rPr>
              <w:t xml:space="preserve"> </w:t>
            </w:r>
          </w:p>
        </w:tc>
        <w:tc>
          <w:tcPr>
            <w:tcW w:w="0" w:type="auto"/>
            <w:tcBorders>
              <w:bottom w:val="single" w:sz="4" w:space="0" w:color="auto"/>
            </w:tcBorders>
          </w:tcPr>
          <w:p w:rsidR="00CE2CEA" w:rsidRPr="00354920" w:rsidRDefault="00C27ADF" w:rsidP="00C27265">
            <w:pPr>
              <w:rPr>
                <w:rFonts w:cs="Arial"/>
              </w:rPr>
            </w:pPr>
            <w:r>
              <w:rPr>
                <w:rFonts w:cs="Arial"/>
              </w:rPr>
              <w:t>4</w:t>
            </w:r>
          </w:p>
        </w:tc>
      </w:tr>
      <w:tr w:rsidR="001B4BFC" w:rsidRPr="00354920" w:rsidTr="00723978">
        <w:tc>
          <w:tcPr>
            <w:tcW w:w="0" w:type="auto"/>
            <w:shd w:val="pct10" w:color="auto" w:fill="auto"/>
          </w:tcPr>
          <w:p w:rsidR="00CE2CEA" w:rsidRPr="00354920" w:rsidRDefault="00CE2CEA" w:rsidP="00C27265">
            <w:pPr>
              <w:rPr>
                <w:rFonts w:cs="Arial"/>
                <w:b/>
              </w:rPr>
            </w:pPr>
            <w:r w:rsidRPr="00354920">
              <w:rPr>
                <w:rFonts w:cs="Arial"/>
                <w:b/>
              </w:rPr>
              <w:t>Level 5</w:t>
            </w:r>
            <w:r w:rsidR="00281F2C">
              <w:rPr>
                <w:rFonts w:cs="Arial"/>
                <w:b/>
              </w:rPr>
              <w:t xml:space="preserve"> Area Based VCS</w:t>
            </w:r>
          </w:p>
        </w:tc>
        <w:tc>
          <w:tcPr>
            <w:tcW w:w="0" w:type="auto"/>
            <w:shd w:val="pct10" w:color="auto" w:fill="auto"/>
          </w:tcPr>
          <w:p w:rsidR="00CE2CEA" w:rsidRPr="00354920" w:rsidRDefault="00CE2CEA" w:rsidP="00C27265">
            <w:pPr>
              <w:rPr>
                <w:rFonts w:cs="Arial"/>
                <w:b/>
              </w:rPr>
            </w:pPr>
          </w:p>
        </w:tc>
        <w:tc>
          <w:tcPr>
            <w:tcW w:w="0" w:type="auto"/>
            <w:shd w:val="pct10" w:color="auto" w:fill="auto"/>
          </w:tcPr>
          <w:p w:rsidR="00CE2CEA" w:rsidRPr="00354920" w:rsidRDefault="00CE2CEA" w:rsidP="00C27265">
            <w:pPr>
              <w:rPr>
                <w:rFonts w:cs="Arial"/>
                <w:b/>
              </w:rPr>
            </w:pPr>
          </w:p>
        </w:tc>
        <w:tc>
          <w:tcPr>
            <w:tcW w:w="0" w:type="auto"/>
            <w:shd w:val="pct10" w:color="auto" w:fill="auto"/>
          </w:tcPr>
          <w:p w:rsidR="00CE2CEA" w:rsidRPr="00354920" w:rsidRDefault="00CE2CEA" w:rsidP="00C27265">
            <w:pPr>
              <w:rPr>
                <w:rFonts w:cs="Arial"/>
                <w:b/>
              </w:rPr>
            </w:pPr>
          </w:p>
        </w:tc>
        <w:tc>
          <w:tcPr>
            <w:tcW w:w="0" w:type="auto"/>
            <w:shd w:val="pct10" w:color="auto" w:fill="auto"/>
          </w:tcPr>
          <w:p w:rsidR="00CE2CEA" w:rsidRPr="00354920" w:rsidRDefault="00CE2CEA" w:rsidP="00C27265">
            <w:pPr>
              <w:rPr>
                <w:rFonts w:cs="Arial"/>
                <w:b/>
              </w:rPr>
            </w:pPr>
          </w:p>
        </w:tc>
        <w:tc>
          <w:tcPr>
            <w:tcW w:w="0" w:type="auto"/>
            <w:shd w:val="pct10" w:color="auto" w:fill="auto"/>
          </w:tcPr>
          <w:p w:rsidR="00CE2CEA" w:rsidRPr="00354920" w:rsidRDefault="00CE2CEA" w:rsidP="00C27265">
            <w:pPr>
              <w:rPr>
                <w:rFonts w:cs="Arial"/>
                <w:b/>
              </w:rPr>
            </w:pPr>
          </w:p>
        </w:tc>
        <w:tc>
          <w:tcPr>
            <w:tcW w:w="0" w:type="auto"/>
            <w:shd w:val="pct10" w:color="auto" w:fill="auto"/>
          </w:tcPr>
          <w:p w:rsidR="00CE2CEA" w:rsidRPr="00354920" w:rsidRDefault="00F077C2" w:rsidP="00C27265">
            <w:pPr>
              <w:rPr>
                <w:rFonts w:cs="Arial"/>
                <w:b/>
              </w:rPr>
            </w:pPr>
            <w:r>
              <w:rPr>
                <w:rFonts w:cs="Arial"/>
                <w:b/>
              </w:rPr>
              <w:t>9</w:t>
            </w:r>
          </w:p>
        </w:tc>
        <w:tc>
          <w:tcPr>
            <w:tcW w:w="0" w:type="auto"/>
            <w:shd w:val="pct10" w:color="auto" w:fill="auto"/>
          </w:tcPr>
          <w:p w:rsidR="00CE2CEA" w:rsidRPr="00354920" w:rsidRDefault="00CE2CEA" w:rsidP="00C27265">
            <w:pPr>
              <w:rPr>
                <w:rFonts w:cs="Arial"/>
                <w:b/>
              </w:rPr>
            </w:pPr>
          </w:p>
        </w:tc>
      </w:tr>
      <w:tr w:rsidR="001B4BFC" w:rsidRPr="00354920" w:rsidTr="00723978">
        <w:tc>
          <w:tcPr>
            <w:tcW w:w="0" w:type="auto"/>
          </w:tcPr>
          <w:p w:rsidR="00CE2CEA" w:rsidRPr="00354920" w:rsidRDefault="00CE2CEA" w:rsidP="00C27265">
            <w:pPr>
              <w:rPr>
                <w:rFonts w:cs="Arial"/>
              </w:rPr>
            </w:pPr>
            <w:r w:rsidRPr="00354920">
              <w:rPr>
                <w:rFonts w:cs="Arial"/>
              </w:rPr>
              <w:t>Relate</w:t>
            </w:r>
          </w:p>
        </w:tc>
        <w:tc>
          <w:tcPr>
            <w:tcW w:w="0" w:type="auto"/>
          </w:tcPr>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Default="00CE2CEA" w:rsidP="00CE2CEA">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Pr="00354920" w:rsidRDefault="00C27ADF" w:rsidP="00C27265">
            <w:pPr>
              <w:rPr>
                <w:rFonts w:cs="Arial"/>
              </w:rPr>
            </w:pPr>
            <w:r>
              <w:rPr>
                <w:rFonts w:cs="Arial"/>
              </w:rPr>
              <w:t>1</w:t>
            </w:r>
          </w:p>
        </w:tc>
      </w:tr>
      <w:tr w:rsidR="001B4BFC" w:rsidRPr="00354920" w:rsidTr="00723978">
        <w:tc>
          <w:tcPr>
            <w:tcW w:w="0" w:type="auto"/>
          </w:tcPr>
          <w:p w:rsidR="00CE2CEA" w:rsidRPr="00354920" w:rsidRDefault="00CE2CEA" w:rsidP="00C27265">
            <w:pPr>
              <w:rPr>
                <w:rFonts w:cs="Arial"/>
              </w:rPr>
            </w:pPr>
            <w:r w:rsidRPr="00354920">
              <w:rPr>
                <w:rFonts w:cs="Arial"/>
              </w:rPr>
              <w:t xml:space="preserve">Poole </w:t>
            </w:r>
            <w:proofErr w:type="spellStart"/>
            <w:r w:rsidRPr="00354920">
              <w:rPr>
                <w:rFonts w:cs="Arial"/>
              </w:rPr>
              <w:t>Sailability</w:t>
            </w:r>
            <w:proofErr w:type="spellEnd"/>
          </w:p>
        </w:tc>
        <w:tc>
          <w:tcPr>
            <w:tcW w:w="0" w:type="auto"/>
          </w:tcPr>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Pr="00354920" w:rsidRDefault="00CE2CEA" w:rsidP="00CE2CEA">
            <w:pPr>
              <w:rPr>
                <w:rFonts w:cs="Arial"/>
              </w:rPr>
            </w:pPr>
            <w:r w:rsidRPr="00354920">
              <w:rPr>
                <w:rFonts w:cs="Arial"/>
              </w:rPr>
              <w:t xml:space="preserve">but keep in touch </w:t>
            </w:r>
          </w:p>
        </w:tc>
        <w:tc>
          <w:tcPr>
            <w:tcW w:w="0" w:type="auto"/>
          </w:tcPr>
          <w:p w:rsidR="00CE2CEA" w:rsidRPr="00354920" w:rsidRDefault="00CE2CEA" w:rsidP="00C27265">
            <w:pPr>
              <w:rPr>
                <w:rFonts w:cs="Arial"/>
              </w:rPr>
            </w:pPr>
          </w:p>
        </w:tc>
      </w:tr>
      <w:tr w:rsidR="001B4BFC" w:rsidRPr="00354920" w:rsidTr="00723978">
        <w:tc>
          <w:tcPr>
            <w:tcW w:w="0" w:type="auto"/>
          </w:tcPr>
          <w:p w:rsidR="00CE2CEA" w:rsidRPr="00354920" w:rsidRDefault="00CE2CEA" w:rsidP="00C27265">
            <w:pPr>
              <w:rPr>
                <w:rFonts w:cs="Arial"/>
              </w:rPr>
            </w:pPr>
            <w:proofErr w:type="spellStart"/>
            <w:r w:rsidRPr="00354920">
              <w:rPr>
                <w:rFonts w:cs="Arial"/>
              </w:rPr>
              <w:t>Faithworks</w:t>
            </w:r>
            <w:proofErr w:type="spellEnd"/>
          </w:p>
        </w:tc>
        <w:tc>
          <w:tcPr>
            <w:tcW w:w="0" w:type="auto"/>
          </w:tcPr>
          <w:p w:rsidR="00CE2CEA" w:rsidRDefault="00CE2CEA" w:rsidP="00394A2E">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394A2E">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F34A59">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F34A59">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CE2CEA">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CE2CEA">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Pr="00354920" w:rsidRDefault="00C27ADF" w:rsidP="00C27265">
            <w:pPr>
              <w:rPr>
                <w:rFonts w:cs="Arial"/>
              </w:rPr>
            </w:pPr>
            <w:r>
              <w:rPr>
                <w:rFonts w:cs="Arial"/>
              </w:rPr>
              <w:t>6</w:t>
            </w:r>
          </w:p>
        </w:tc>
      </w:tr>
      <w:tr w:rsidR="001B4BFC" w:rsidRPr="00354920" w:rsidTr="00723978">
        <w:tc>
          <w:tcPr>
            <w:tcW w:w="0" w:type="auto"/>
          </w:tcPr>
          <w:p w:rsidR="00CE2CEA" w:rsidRPr="00354920" w:rsidRDefault="00CE2CEA" w:rsidP="00C27265">
            <w:pPr>
              <w:rPr>
                <w:rFonts w:cs="Arial"/>
              </w:rPr>
            </w:pPr>
            <w:r w:rsidRPr="00354920">
              <w:rPr>
                <w:rFonts w:cs="Arial"/>
              </w:rPr>
              <w:t>EDAS</w:t>
            </w:r>
          </w:p>
        </w:tc>
        <w:tc>
          <w:tcPr>
            <w:tcW w:w="0" w:type="auto"/>
          </w:tcPr>
          <w:p w:rsidR="00CE2CEA" w:rsidRDefault="00CE2CEA" w:rsidP="00394A2E">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394A2E">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F34A59">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F34A59">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CE2CEA">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CE2CEA">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Pr="00354920" w:rsidRDefault="00C27ADF" w:rsidP="00C27265">
            <w:pPr>
              <w:rPr>
                <w:rFonts w:cs="Arial"/>
              </w:rPr>
            </w:pPr>
            <w:r>
              <w:rPr>
                <w:rFonts w:cs="Arial"/>
              </w:rPr>
              <w:t>6</w:t>
            </w:r>
          </w:p>
        </w:tc>
      </w:tr>
      <w:tr w:rsidR="001B4BFC" w:rsidRPr="00354920" w:rsidTr="00723978">
        <w:tc>
          <w:tcPr>
            <w:tcW w:w="0" w:type="auto"/>
          </w:tcPr>
          <w:p w:rsidR="00CE2CEA" w:rsidRPr="00354920" w:rsidRDefault="00CE2CEA" w:rsidP="00C27265">
            <w:pPr>
              <w:rPr>
                <w:rFonts w:cs="Arial"/>
              </w:rPr>
            </w:pPr>
            <w:r w:rsidRPr="00354920">
              <w:rPr>
                <w:rFonts w:cs="Arial"/>
              </w:rPr>
              <w:t>Harbour Challenge</w:t>
            </w:r>
          </w:p>
        </w:tc>
        <w:tc>
          <w:tcPr>
            <w:tcW w:w="0" w:type="auto"/>
          </w:tcPr>
          <w:p w:rsidR="00CE2CEA" w:rsidRDefault="00CE2CEA" w:rsidP="00394A2E">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394A2E">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F34A59">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F34A59">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CE2CEA">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CE2CEA">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Pr="00354920" w:rsidRDefault="00C27ADF" w:rsidP="00C27265">
            <w:pPr>
              <w:rPr>
                <w:rFonts w:cs="Arial"/>
              </w:rPr>
            </w:pPr>
            <w:r>
              <w:rPr>
                <w:rFonts w:cs="Arial"/>
              </w:rPr>
              <w:t>6</w:t>
            </w:r>
          </w:p>
        </w:tc>
      </w:tr>
      <w:tr w:rsidR="001B4BFC" w:rsidRPr="00354920" w:rsidTr="00723978">
        <w:tc>
          <w:tcPr>
            <w:tcW w:w="0" w:type="auto"/>
          </w:tcPr>
          <w:p w:rsidR="00CE2CEA" w:rsidRPr="00354920" w:rsidRDefault="00CE2CEA" w:rsidP="00C27265">
            <w:pPr>
              <w:rPr>
                <w:rFonts w:cs="Arial"/>
              </w:rPr>
            </w:pPr>
            <w:r w:rsidRPr="00354920">
              <w:rPr>
                <w:rFonts w:cs="Arial"/>
              </w:rPr>
              <w:t>Richmond Fellowship</w:t>
            </w:r>
          </w:p>
        </w:tc>
        <w:tc>
          <w:tcPr>
            <w:tcW w:w="0" w:type="auto"/>
          </w:tcPr>
          <w:p w:rsidR="00CE2CEA" w:rsidRDefault="00CE2CEA" w:rsidP="00394A2E">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394A2E">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F34A59">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 w:rsidRPr="00144BB8">
              <w:rPr>
                <w:rFonts w:eastAsia="Calibri" w:cs="Arial"/>
              </w:rPr>
              <w:sym w:font="Wingdings" w:char="00FC"/>
            </w:r>
          </w:p>
        </w:tc>
        <w:tc>
          <w:tcPr>
            <w:tcW w:w="0" w:type="auto"/>
          </w:tcPr>
          <w:p w:rsidR="00CE2CEA" w:rsidRDefault="00CE2CEA">
            <w:r w:rsidRPr="00144BB8">
              <w:rPr>
                <w:rFonts w:eastAsia="Calibri" w:cs="Arial"/>
              </w:rPr>
              <w:sym w:font="Wingdings" w:char="00FC"/>
            </w:r>
          </w:p>
        </w:tc>
        <w:tc>
          <w:tcPr>
            <w:tcW w:w="0" w:type="auto"/>
          </w:tcPr>
          <w:p w:rsidR="00CE2CEA" w:rsidRDefault="00CE2CEA" w:rsidP="00CE2CEA">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Pr="00354920" w:rsidRDefault="00C27ADF" w:rsidP="00C27265">
            <w:pPr>
              <w:rPr>
                <w:rFonts w:cs="Arial"/>
              </w:rPr>
            </w:pPr>
            <w:r>
              <w:rPr>
                <w:rFonts w:cs="Arial"/>
              </w:rPr>
              <w:t>6</w:t>
            </w:r>
          </w:p>
        </w:tc>
      </w:tr>
      <w:tr w:rsidR="001B4BFC" w:rsidRPr="00354920" w:rsidTr="00723978">
        <w:tc>
          <w:tcPr>
            <w:tcW w:w="0" w:type="auto"/>
          </w:tcPr>
          <w:p w:rsidR="00CE2CEA" w:rsidRPr="00354920" w:rsidRDefault="00CE2CEA" w:rsidP="00C27265">
            <w:pPr>
              <w:rPr>
                <w:rFonts w:cs="Arial"/>
              </w:rPr>
            </w:pPr>
            <w:r w:rsidRPr="00354920">
              <w:rPr>
                <w:rFonts w:cs="Arial"/>
              </w:rPr>
              <w:t>Infectious Academy</w:t>
            </w:r>
          </w:p>
        </w:tc>
        <w:tc>
          <w:tcPr>
            <w:tcW w:w="0" w:type="auto"/>
          </w:tcPr>
          <w:p w:rsidR="00CE2CEA" w:rsidRDefault="00CE2CEA" w:rsidP="00394A2E">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Default="00CE2CEA" w:rsidP="00F34A59">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F34A59">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CE2CEA">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CE2CEA">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Pr="00354920" w:rsidRDefault="00C27ADF" w:rsidP="00C27265">
            <w:pPr>
              <w:rPr>
                <w:rFonts w:cs="Arial"/>
              </w:rPr>
            </w:pPr>
            <w:r>
              <w:rPr>
                <w:rFonts w:cs="Arial"/>
              </w:rPr>
              <w:t>5</w:t>
            </w:r>
          </w:p>
        </w:tc>
      </w:tr>
      <w:tr w:rsidR="001B4BFC" w:rsidRPr="00354920" w:rsidTr="00723978">
        <w:tc>
          <w:tcPr>
            <w:tcW w:w="0" w:type="auto"/>
          </w:tcPr>
          <w:p w:rsidR="00CE2CEA" w:rsidRPr="00354920" w:rsidRDefault="00CE2CEA" w:rsidP="00C27265">
            <w:pPr>
              <w:rPr>
                <w:rFonts w:cs="Arial"/>
              </w:rPr>
            </w:pPr>
            <w:r w:rsidRPr="00354920">
              <w:rPr>
                <w:rFonts w:cs="Arial"/>
              </w:rPr>
              <w:t xml:space="preserve">Rockley </w:t>
            </w:r>
            <w:proofErr w:type="spellStart"/>
            <w:r w:rsidRPr="00354920">
              <w:rPr>
                <w:rFonts w:cs="Arial"/>
              </w:rPr>
              <w:t>Watersports</w:t>
            </w:r>
            <w:proofErr w:type="spellEnd"/>
          </w:p>
        </w:tc>
        <w:tc>
          <w:tcPr>
            <w:tcW w:w="0" w:type="auto"/>
          </w:tcPr>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Default="00CE2CEA" w:rsidP="00CE2CEA">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Pr="00354920" w:rsidRDefault="00C27ADF" w:rsidP="00C27265">
            <w:pPr>
              <w:rPr>
                <w:rFonts w:cs="Arial"/>
              </w:rPr>
            </w:pPr>
            <w:r>
              <w:rPr>
                <w:rFonts w:cs="Arial"/>
              </w:rPr>
              <w:t>1</w:t>
            </w:r>
          </w:p>
        </w:tc>
      </w:tr>
      <w:tr w:rsidR="001B4BFC" w:rsidRPr="00354920" w:rsidTr="00723978">
        <w:tc>
          <w:tcPr>
            <w:tcW w:w="0" w:type="auto"/>
            <w:tcBorders>
              <w:bottom w:val="single" w:sz="4" w:space="0" w:color="auto"/>
            </w:tcBorders>
          </w:tcPr>
          <w:p w:rsidR="00CE2CEA" w:rsidRPr="00354920" w:rsidRDefault="00CE2CEA" w:rsidP="00C27265">
            <w:pPr>
              <w:rPr>
                <w:rFonts w:cs="Arial"/>
              </w:rPr>
            </w:pPr>
            <w:r w:rsidRPr="00354920">
              <w:rPr>
                <w:rFonts w:cs="Arial"/>
              </w:rPr>
              <w:t>Elite Karate</w:t>
            </w:r>
          </w:p>
        </w:tc>
        <w:tc>
          <w:tcPr>
            <w:tcW w:w="0" w:type="auto"/>
            <w:tcBorders>
              <w:bottom w:val="single" w:sz="4" w:space="0" w:color="auto"/>
            </w:tcBorders>
          </w:tcPr>
          <w:p w:rsidR="00CE2CEA" w:rsidRDefault="00CE2CEA" w:rsidP="00394A2E">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Borders>
              <w:bottom w:val="single" w:sz="4" w:space="0" w:color="auto"/>
            </w:tcBorders>
          </w:tcPr>
          <w:p w:rsidR="00CE2CEA" w:rsidRPr="00354920" w:rsidRDefault="00CE2CEA" w:rsidP="00C27265">
            <w:pPr>
              <w:rPr>
                <w:rFonts w:cs="Arial"/>
              </w:rPr>
            </w:pPr>
          </w:p>
        </w:tc>
        <w:tc>
          <w:tcPr>
            <w:tcW w:w="0" w:type="auto"/>
            <w:tcBorders>
              <w:bottom w:val="single" w:sz="4" w:space="0" w:color="auto"/>
            </w:tcBorders>
          </w:tcPr>
          <w:p w:rsidR="00CE2CEA" w:rsidRDefault="00CE2CEA" w:rsidP="00F34A59">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Borders>
              <w:bottom w:val="single" w:sz="4" w:space="0" w:color="auto"/>
            </w:tcBorders>
          </w:tcPr>
          <w:p w:rsidR="00CE2CEA" w:rsidRDefault="00CE2CEA" w:rsidP="00CE2CEA">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Borders>
              <w:bottom w:val="single" w:sz="4" w:space="0" w:color="auto"/>
            </w:tcBorders>
          </w:tcPr>
          <w:p w:rsidR="00CE2CEA" w:rsidRPr="00354920" w:rsidRDefault="00CE2CEA" w:rsidP="00C27265">
            <w:pPr>
              <w:rPr>
                <w:rFonts w:cs="Arial"/>
              </w:rPr>
            </w:pPr>
          </w:p>
        </w:tc>
        <w:tc>
          <w:tcPr>
            <w:tcW w:w="0" w:type="auto"/>
            <w:tcBorders>
              <w:bottom w:val="single" w:sz="4" w:space="0" w:color="auto"/>
            </w:tcBorders>
          </w:tcPr>
          <w:p w:rsidR="00CE2CEA" w:rsidRDefault="00CE2CEA" w:rsidP="00CE2CEA">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Borders>
              <w:bottom w:val="single" w:sz="4" w:space="0" w:color="auto"/>
            </w:tcBorders>
          </w:tcPr>
          <w:p w:rsidR="00CE2CEA" w:rsidRPr="00354920" w:rsidRDefault="00C27ADF" w:rsidP="00C27265">
            <w:pPr>
              <w:rPr>
                <w:rFonts w:cs="Arial"/>
              </w:rPr>
            </w:pPr>
            <w:r>
              <w:rPr>
                <w:rFonts w:cs="Arial"/>
              </w:rPr>
              <w:t>4</w:t>
            </w:r>
          </w:p>
        </w:tc>
      </w:tr>
      <w:tr w:rsidR="001B4BFC" w:rsidRPr="00354920" w:rsidTr="00723978">
        <w:tc>
          <w:tcPr>
            <w:tcW w:w="0" w:type="auto"/>
            <w:shd w:val="pct10" w:color="auto" w:fill="auto"/>
          </w:tcPr>
          <w:p w:rsidR="00CE2CEA" w:rsidRPr="00354920" w:rsidRDefault="00CE2CEA" w:rsidP="00C27265">
            <w:pPr>
              <w:rPr>
                <w:rFonts w:cs="Arial"/>
                <w:b/>
              </w:rPr>
            </w:pPr>
            <w:r w:rsidRPr="00354920">
              <w:rPr>
                <w:rFonts w:cs="Arial"/>
                <w:b/>
              </w:rPr>
              <w:t>Level 6</w:t>
            </w:r>
            <w:r w:rsidR="00281F2C">
              <w:rPr>
                <w:rFonts w:cs="Arial"/>
                <w:b/>
              </w:rPr>
              <w:t xml:space="preserve"> Micro VCS</w:t>
            </w:r>
          </w:p>
        </w:tc>
        <w:tc>
          <w:tcPr>
            <w:tcW w:w="0" w:type="auto"/>
            <w:shd w:val="pct10" w:color="auto" w:fill="auto"/>
          </w:tcPr>
          <w:p w:rsidR="00CE2CEA" w:rsidRPr="00354920" w:rsidRDefault="00CE2CEA" w:rsidP="00C27265">
            <w:pPr>
              <w:rPr>
                <w:rFonts w:cs="Arial"/>
              </w:rPr>
            </w:pPr>
          </w:p>
        </w:tc>
        <w:tc>
          <w:tcPr>
            <w:tcW w:w="0" w:type="auto"/>
            <w:shd w:val="pct10" w:color="auto" w:fill="auto"/>
          </w:tcPr>
          <w:p w:rsidR="00CE2CEA" w:rsidRPr="00354920" w:rsidRDefault="00CE2CEA" w:rsidP="00C27265">
            <w:pPr>
              <w:rPr>
                <w:rFonts w:cs="Arial"/>
              </w:rPr>
            </w:pPr>
          </w:p>
        </w:tc>
        <w:tc>
          <w:tcPr>
            <w:tcW w:w="0" w:type="auto"/>
            <w:shd w:val="pct10" w:color="auto" w:fill="auto"/>
          </w:tcPr>
          <w:p w:rsidR="00CE2CEA" w:rsidRPr="00354920" w:rsidRDefault="00CE2CEA" w:rsidP="00C27265">
            <w:pPr>
              <w:rPr>
                <w:rFonts w:cs="Arial"/>
              </w:rPr>
            </w:pPr>
          </w:p>
        </w:tc>
        <w:tc>
          <w:tcPr>
            <w:tcW w:w="0" w:type="auto"/>
            <w:shd w:val="pct10" w:color="auto" w:fill="auto"/>
          </w:tcPr>
          <w:p w:rsidR="00CE2CEA" w:rsidRPr="00354920" w:rsidRDefault="00CE2CEA" w:rsidP="00C27265">
            <w:pPr>
              <w:rPr>
                <w:rFonts w:cs="Arial"/>
              </w:rPr>
            </w:pPr>
          </w:p>
        </w:tc>
        <w:tc>
          <w:tcPr>
            <w:tcW w:w="0" w:type="auto"/>
            <w:shd w:val="pct10" w:color="auto" w:fill="auto"/>
          </w:tcPr>
          <w:p w:rsidR="00CE2CEA" w:rsidRPr="00354920" w:rsidRDefault="00CE2CEA" w:rsidP="00C27265">
            <w:pPr>
              <w:rPr>
                <w:rFonts w:cs="Arial"/>
              </w:rPr>
            </w:pPr>
          </w:p>
        </w:tc>
        <w:tc>
          <w:tcPr>
            <w:tcW w:w="0" w:type="auto"/>
            <w:shd w:val="pct10" w:color="auto" w:fill="auto"/>
          </w:tcPr>
          <w:p w:rsidR="00CE2CEA" w:rsidRPr="00354920" w:rsidRDefault="00281F2C" w:rsidP="00C27265">
            <w:pPr>
              <w:rPr>
                <w:rFonts w:cs="Arial"/>
              </w:rPr>
            </w:pPr>
            <w:r>
              <w:rPr>
                <w:rFonts w:cs="Arial"/>
              </w:rPr>
              <w:t>3</w:t>
            </w:r>
          </w:p>
        </w:tc>
        <w:tc>
          <w:tcPr>
            <w:tcW w:w="0" w:type="auto"/>
            <w:shd w:val="pct10" w:color="auto" w:fill="auto"/>
          </w:tcPr>
          <w:p w:rsidR="00CE2CEA" w:rsidRPr="00354920" w:rsidRDefault="00CE2CEA" w:rsidP="00C27265">
            <w:pPr>
              <w:rPr>
                <w:rFonts w:cs="Arial"/>
              </w:rPr>
            </w:pPr>
          </w:p>
        </w:tc>
      </w:tr>
      <w:tr w:rsidR="001B4BFC" w:rsidRPr="00354920" w:rsidTr="00723978">
        <w:tc>
          <w:tcPr>
            <w:tcW w:w="0" w:type="auto"/>
          </w:tcPr>
          <w:p w:rsidR="00CE2CEA" w:rsidRPr="00354920" w:rsidRDefault="00CE2CEA" w:rsidP="00C27265">
            <w:pPr>
              <w:rPr>
                <w:rFonts w:cs="Arial"/>
              </w:rPr>
            </w:pPr>
            <w:r w:rsidRPr="00354920">
              <w:rPr>
                <w:rFonts w:cs="Arial"/>
              </w:rPr>
              <w:t xml:space="preserve">Friends of </w:t>
            </w:r>
            <w:proofErr w:type="spellStart"/>
            <w:r w:rsidRPr="00354920">
              <w:rPr>
                <w:rFonts w:cs="Arial"/>
              </w:rPr>
              <w:t>Harmsworthy</w:t>
            </w:r>
            <w:proofErr w:type="spellEnd"/>
            <w:r w:rsidRPr="00354920">
              <w:rPr>
                <w:rFonts w:cs="Arial"/>
              </w:rPr>
              <w:t xml:space="preserve"> Park</w:t>
            </w:r>
          </w:p>
        </w:tc>
        <w:tc>
          <w:tcPr>
            <w:tcW w:w="0" w:type="auto"/>
          </w:tcPr>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Pr="00354920" w:rsidRDefault="00CE2CEA" w:rsidP="00C27265">
            <w:pPr>
              <w:rPr>
                <w:rFonts w:cs="Arial"/>
              </w:rPr>
            </w:pPr>
            <w:r w:rsidRPr="00354920">
              <w:rPr>
                <w:rFonts w:cs="Arial"/>
              </w:rPr>
              <w:t>send anyway</w:t>
            </w:r>
          </w:p>
        </w:tc>
        <w:tc>
          <w:tcPr>
            <w:tcW w:w="0" w:type="auto"/>
          </w:tcPr>
          <w:p w:rsidR="00CE2CEA" w:rsidRPr="00354920" w:rsidRDefault="00CE2CEA" w:rsidP="00C27265">
            <w:pPr>
              <w:rPr>
                <w:rFonts w:cs="Arial"/>
              </w:rPr>
            </w:pPr>
          </w:p>
        </w:tc>
      </w:tr>
      <w:tr w:rsidR="001B4BFC" w:rsidRPr="00354920" w:rsidTr="00723978">
        <w:tc>
          <w:tcPr>
            <w:tcW w:w="0" w:type="auto"/>
          </w:tcPr>
          <w:p w:rsidR="00CE2CEA" w:rsidRPr="00354920" w:rsidRDefault="00CE2CEA" w:rsidP="00C27265">
            <w:pPr>
              <w:rPr>
                <w:rFonts w:cs="Arial"/>
              </w:rPr>
            </w:pPr>
            <w:r w:rsidRPr="00354920">
              <w:rPr>
                <w:rFonts w:cs="Arial"/>
              </w:rPr>
              <w:t>Marine base</w:t>
            </w:r>
          </w:p>
        </w:tc>
        <w:tc>
          <w:tcPr>
            <w:tcW w:w="0" w:type="auto"/>
          </w:tcPr>
          <w:p w:rsidR="00CE2CEA" w:rsidRDefault="00CE2CEA" w:rsidP="00394A2E">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Default="00CE2CEA" w:rsidP="00F34A59">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F34A59">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F34A59">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CE2CEA">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Pr="00354920" w:rsidRDefault="00C27ADF" w:rsidP="00C27265">
            <w:pPr>
              <w:rPr>
                <w:rFonts w:cs="Arial"/>
              </w:rPr>
            </w:pPr>
            <w:r>
              <w:rPr>
                <w:rFonts w:cs="Arial"/>
              </w:rPr>
              <w:t>5</w:t>
            </w:r>
          </w:p>
        </w:tc>
      </w:tr>
      <w:tr w:rsidR="001B4BFC" w:rsidRPr="00354920" w:rsidTr="00723978">
        <w:tc>
          <w:tcPr>
            <w:tcW w:w="0" w:type="auto"/>
          </w:tcPr>
          <w:p w:rsidR="00CE2CEA" w:rsidRPr="00354920" w:rsidRDefault="00CE2CEA" w:rsidP="00C27265">
            <w:pPr>
              <w:rPr>
                <w:rFonts w:cs="Arial"/>
              </w:rPr>
            </w:pPr>
            <w:r w:rsidRPr="00354920">
              <w:rPr>
                <w:rFonts w:cs="Arial"/>
              </w:rPr>
              <w:t xml:space="preserve">Autism and </w:t>
            </w:r>
            <w:proofErr w:type="spellStart"/>
            <w:r w:rsidRPr="00354920">
              <w:rPr>
                <w:rFonts w:cs="Arial"/>
              </w:rPr>
              <w:t>Aspergers</w:t>
            </w:r>
            <w:proofErr w:type="spellEnd"/>
            <w:r w:rsidRPr="00354920">
              <w:rPr>
                <w:rFonts w:cs="Arial"/>
              </w:rPr>
              <w:t xml:space="preserve"> Parents Support Group</w:t>
            </w:r>
          </w:p>
        </w:tc>
        <w:tc>
          <w:tcPr>
            <w:tcW w:w="0" w:type="auto"/>
          </w:tcPr>
          <w:p w:rsidR="00CE2CEA" w:rsidRDefault="00CE2CEA" w:rsidP="00394A2E">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Pr="00354920" w:rsidRDefault="00CE2CEA" w:rsidP="00C27265">
            <w:pPr>
              <w:rPr>
                <w:rFonts w:cs="Arial"/>
              </w:rPr>
            </w:pPr>
          </w:p>
        </w:tc>
        <w:tc>
          <w:tcPr>
            <w:tcW w:w="0" w:type="auto"/>
          </w:tcPr>
          <w:p w:rsidR="00CE2CEA" w:rsidRDefault="00CE2CEA" w:rsidP="00F34A59">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F34A59">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F34A59">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Default="00CE2CEA" w:rsidP="00CE2CEA">
            <w:pPr>
              <w:rPr>
                <w:rFonts w:eastAsia="Calibri" w:cs="Arial"/>
                <w:color w:val="000080"/>
                <w:sz w:val="20"/>
              </w:rPr>
            </w:pPr>
            <w:r>
              <w:rPr>
                <w:rFonts w:eastAsia="Calibri" w:cs="Arial"/>
              </w:rPr>
              <w:sym w:font="Wingdings" w:char="00FC"/>
            </w:r>
          </w:p>
          <w:p w:rsidR="00CE2CEA" w:rsidRPr="00354920" w:rsidRDefault="00CE2CEA" w:rsidP="00C27265">
            <w:pPr>
              <w:rPr>
                <w:rFonts w:cs="Arial"/>
              </w:rPr>
            </w:pPr>
          </w:p>
        </w:tc>
        <w:tc>
          <w:tcPr>
            <w:tcW w:w="0" w:type="auto"/>
          </w:tcPr>
          <w:p w:rsidR="00CE2CEA" w:rsidRPr="00354920" w:rsidRDefault="00C27ADF" w:rsidP="00C27265">
            <w:pPr>
              <w:rPr>
                <w:rFonts w:cs="Arial"/>
              </w:rPr>
            </w:pPr>
            <w:r>
              <w:rPr>
                <w:rFonts w:cs="Arial"/>
              </w:rPr>
              <w:t>5</w:t>
            </w:r>
          </w:p>
        </w:tc>
      </w:tr>
      <w:tr w:rsidR="001B4BFC" w:rsidRPr="00354920" w:rsidTr="00723978">
        <w:tc>
          <w:tcPr>
            <w:tcW w:w="0" w:type="auto"/>
          </w:tcPr>
          <w:p w:rsidR="00CE2CEA" w:rsidRPr="00354920" w:rsidRDefault="00CE2CEA" w:rsidP="00C27265">
            <w:pPr>
              <w:rPr>
                <w:rFonts w:cs="Arial"/>
              </w:rPr>
            </w:pPr>
          </w:p>
        </w:tc>
        <w:tc>
          <w:tcPr>
            <w:tcW w:w="0" w:type="auto"/>
          </w:tcPr>
          <w:p w:rsidR="00CE2CEA" w:rsidRDefault="00CE2CEA" w:rsidP="00394A2E">
            <w:pPr>
              <w:rPr>
                <w:rFonts w:cs="Arial"/>
              </w:rPr>
            </w:pPr>
            <w:r>
              <w:rPr>
                <w:rFonts w:cs="Arial"/>
              </w:rPr>
              <w:t>13</w:t>
            </w:r>
          </w:p>
        </w:tc>
        <w:tc>
          <w:tcPr>
            <w:tcW w:w="0" w:type="auto"/>
          </w:tcPr>
          <w:p w:rsidR="00CE2CEA" w:rsidRPr="00354920" w:rsidRDefault="00C27ADF" w:rsidP="00C27265">
            <w:pPr>
              <w:rPr>
                <w:rFonts w:cs="Arial"/>
              </w:rPr>
            </w:pPr>
            <w:r>
              <w:rPr>
                <w:rFonts w:cs="Arial"/>
              </w:rPr>
              <w:t>10</w:t>
            </w:r>
          </w:p>
        </w:tc>
        <w:tc>
          <w:tcPr>
            <w:tcW w:w="0" w:type="auto"/>
          </w:tcPr>
          <w:p w:rsidR="00CE2CEA" w:rsidRPr="00354920" w:rsidRDefault="00C27ADF" w:rsidP="00C27265">
            <w:pPr>
              <w:rPr>
                <w:rFonts w:cs="Arial"/>
              </w:rPr>
            </w:pPr>
            <w:r>
              <w:rPr>
                <w:rFonts w:cs="Arial"/>
              </w:rPr>
              <w:t>16</w:t>
            </w:r>
          </w:p>
        </w:tc>
        <w:tc>
          <w:tcPr>
            <w:tcW w:w="0" w:type="auto"/>
          </w:tcPr>
          <w:p w:rsidR="00CE2CEA" w:rsidRPr="00354920" w:rsidRDefault="00C27ADF" w:rsidP="00C27265">
            <w:pPr>
              <w:rPr>
                <w:rFonts w:cs="Arial"/>
              </w:rPr>
            </w:pPr>
            <w:r>
              <w:rPr>
                <w:rFonts w:cs="Arial"/>
              </w:rPr>
              <w:t>17</w:t>
            </w:r>
          </w:p>
        </w:tc>
        <w:tc>
          <w:tcPr>
            <w:tcW w:w="0" w:type="auto"/>
          </w:tcPr>
          <w:p w:rsidR="00CE2CEA" w:rsidRPr="00354920" w:rsidRDefault="00C27ADF" w:rsidP="00C27265">
            <w:pPr>
              <w:rPr>
                <w:rFonts w:cs="Arial"/>
              </w:rPr>
            </w:pPr>
            <w:r>
              <w:rPr>
                <w:rFonts w:cs="Arial"/>
              </w:rPr>
              <w:t>13</w:t>
            </w:r>
          </w:p>
        </w:tc>
        <w:tc>
          <w:tcPr>
            <w:tcW w:w="0" w:type="auto"/>
          </w:tcPr>
          <w:p w:rsidR="00CE2CEA" w:rsidRPr="00354920" w:rsidRDefault="009B26E6" w:rsidP="00C27265">
            <w:pPr>
              <w:rPr>
                <w:rFonts w:cs="Arial"/>
              </w:rPr>
            </w:pPr>
            <w:r>
              <w:rPr>
                <w:rFonts w:cs="Arial"/>
              </w:rPr>
              <w:t>22</w:t>
            </w:r>
          </w:p>
        </w:tc>
        <w:tc>
          <w:tcPr>
            <w:tcW w:w="0" w:type="auto"/>
          </w:tcPr>
          <w:p w:rsidR="00CE2CEA" w:rsidRPr="00354920" w:rsidRDefault="00CE2CEA" w:rsidP="00C27265">
            <w:pPr>
              <w:rPr>
                <w:rFonts w:cs="Arial"/>
              </w:rPr>
            </w:pPr>
          </w:p>
        </w:tc>
      </w:tr>
    </w:tbl>
    <w:p w:rsidR="00CC7035" w:rsidRPr="00354920" w:rsidRDefault="00CC7035" w:rsidP="00334382">
      <w:pPr>
        <w:rPr>
          <w:rFonts w:cs="Arial"/>
          <w:sz w:val="22"/>
        </w:rPr>
      </w:pPr>
    </w:p>
    <w:sectPr w:rsidR="00CC7035" w:rsidRPr="00354920" w:rsidSect="00334382">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B66" w:rsidRDefault="003B0B66" w:rsidP="00C912E1">
      <w:r>
        <w:separator/>
      </w:r>
    </w:p>
  </w:endnote>
  <w:endnote w:type="continuationSeparator" w:id="0">
    <w:p w:rsidR="003B0B66" w:rsidRDefault="003B0B66" w:rsidP="00C912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702620"/>
      <w:docPartObj>
        <w:docPartGallery w:val="Page Numbers (Bottom of Page)"/>
        <w:docPartUnique/>
      </w:docPartObj>
    </w:sdtPr>
    <w:sdtContent>
      <w:p w:rsidR="00263B88" w:rsidRDefault="00C015E5">
        <w:pPr>
          <w:pStyle w:val="Footer"/>
          <w:jc w:val="right"/>
        </w:pPr>
        <w:fldSimple w:instr=" PAGE   \* MERGEFORMAT ">
          <w:r w:rsidR="00225FF1">
            <w:rPr>
              <w:noProof/>
            </w:rPr>
            <w:t>1</w:t>
          </w:r>
        </w:fldSimple>
      </w:p>
    </w:sdtContent>
  </w:sdt>
  <w:p w:rsidR="00263B88" w:rsidRDefault="00263B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B66" w:rsidRDefault="003B0B66" w:rsidP="00C912E1">
      <w:r>
        <w:separator/>
      </w:r>
    </w:p>
  </w:footnote>
  <w:footnote w:type="continuationSeparator" w:id="0">
    <w:p w:rsidR="003B0B66" w:rsidRDefault="003B0B66" w:rsidP="00C912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42270"/>
    <w:multiLevelType w:val="hybridMultilevel"/>
    <w:tmpl w:val="E4EC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C494C96"/>
    <w:multiLevelType w:val="hybridMultilevel"/>
    <w:tmpl w:val="3B3E07D6"/>
    <w:lvl w:ilvl="0" w:tplc="F30EF33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A35DE8"/>
    <w:multiLevelType w:val="hybridMultilevel"/>
    <w:tmpl w:val="5DB2D4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FB73B4"/>
    <w:multiLevelType w:val="hybridMultilevel"/>
    <w:tmpl w:val="377E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C70986"/>
    <w:multiLevelType w:val="hybridMultilevel"/>
    <w:tmpl w:val="3796B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5BA1C1F"/>
    <w:multiLevelType w:val="multilevel"/>
    <w:tmpl w:val="BA281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E1C68A9"/>
    <w:multiLevelType w:val="multilevel"/>
    <w:tmpl w:val="BA281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40D3C3D"/>
    <w:multiLevelType w:val="hybridMultilevel"/>
    <w:tmpl w:val="F57C1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E8136F7"/>
    <w:multiLevelType w:val="hybridMultilevel"/>
    <w:tmpl w:val="7ABE54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12A6190"/>
    <w:multiLevelType w:val="hybridMultilevel"/>
    <w:tmpl w:val="F7A05010"/>
    <w:lvl w:ilvl="0" w:tplc="3DC88D9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9F81A10"/>
    <w:multiLevelType w:val="hybridMultilevel"/>
    <w:tmpl w:val="A2CAB1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2"/>
  </w:num>
  <w:num w:numId="4">
    <w:abstractNumId w:val="6"/>
  </w:num>
  <w:num w:numId="5">
    <w:abstractNumId w:val="5"/>
  </w:num>
  <w:num w:numId="6">
    <w:abstractNumId w:val="7"/>
  </w:num>
  <w:num w:numId="7">
    <w:abstractNumId w:val="9"/>
  </w:num>
  <w:num w:numId="8">
    <w:abstractNumId w:val="3"/>
  </w:num>
  <w:num w:numId="9">
    <w:abstractNumId w:val="0"/>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29698"/>
  </w:hdrShapeDefaults>
  <w:footnotePr>
    <w:footnote w:id="-1"/>
    <w:footnote w:id="0"/>
  </w:footnotePr>
  <w:endnotePr>
    <w:endnote w:id="-1"/>
    <w:endnote w:id="0"/>
  </w:endnotePr>
  <w:compat/>
  <w:rsids>
    <w:rsidRoot w:val="00E264E4"/>
    <w:rsid w:val="00034403"/>
    <w:rsid w:val="000357F0"/>
    <w:rsid w:val="00035F5D"/>
    <w:rsid w:val="00035FA2"/>
    <w:rsid w:val="000418EF"/>
    <w:rsid w:val="00044A93"/>
    <w:rsid w:val="00051E62"/>
    <w:rsid w:val="000652F5"/>
    <w:rsid w:val="00067C39"/>
    <w:rsid w:val="000763DE"/>
    <w:rsid w:val="000A1214"/>
    <w:rsid w:val="000A562D"/>
    <w:rsid w:val="000A6819"/>
    <w:rsid w:val="000C5A17"/>
    <w:rsid w:val="000D6B95"/>
    <w:rsid w:val="000D7D2E"/>
    <w:rsid w:val="000F1DF3"/>
    <w:rsid w:val="00100530"/>
    <w:rsid w:val="00116313"/>
    <w:rsid w:val="00116A6A"/>
    <w:rsid w:val="001220CA"/>
    <w:rsid w:val="00124284"/>
    <w:rsid w:val="00124B97"/>
    <w:rsid w:val="00134346"/>
    <w:rsid w:val="001536DB"/>
    <w:rsid w:val="00172596"/>
    <w:rsid w:val="001961FD"/>
    <w:rsid w:val="001B1744"/>
    <w:rsid w:val="001B4BFC"/>
    <w:rsid w:val="001C0288"/>
    <w:rsid w:val="001E0CF5"/>
    <w:rsid w:val="001E2D03"/>
    <w:rsid w:val="001E724B"/>
    <w:rsid w:val="001F0755"/>
    <w:rsid w:val="001F3776"/>
    <w:rsid w:val="00202AF4"/>
    <w:rsid w:val="00214789"/>
    <w:rsid w:val="00215D78"/>
    <w:rsid w:val="00225925"/>
    <w:rsid w:val="00225FF1"/>
    <w:rsid w:val="00237CB1"/>
    <w:rsid w:val="0024677F"/>
    <w:rsid w:val="002545FB"/>
    <w:rsid w:val="002613D0"/>
    <w:rsid w:val="00263B88"/>
    <w:rsid w:val="002642BA"/>
    <w:rsid w:val="00265169"/>
    <w:rsid w:val="0026722C"/>
    <w:rsid w:val="00275071"/>
    <w:rsid w:val="00277E47"/>
    <w:rsid w:val="002812EF"/>
    <w:rsid w:val="00281F2C"/>
    <w:rsid w:val="002834D1"/>
    <w:rsid w:val="002848D5"/>
    <w:rsid w:val="0029218E"/>
    <w:rsid w:val="002A270A"/>
    <w:rsid w:val="002B392A"/>
    <w:rsid w:val="002D43F1"/>
    <w:rsid w:val="002F725C"/>
    <w:rsid w:val="00316D97"/>
    <w:rsid w:val="00323692"/>
    <w:rsid w:val="00327B4A"/>
    <w:rsid w:val="00334382"/>
    <w:rsid w:val="0034553E"/>
    <w:rsid w:val="00345F8E"/>
    <w:rsid w:val="00351A60"/>
    <w:rsid w:val="003523AA"/>
    <w:rsid w:val="00354920"/>
    <w:rsid w:val="00357EE5"/>
    <w:rsid w:val="00364440"/>
    <w:rsid w:val="003644E7"/>
    <w:rsid w:val="003668CE"/>
    <w:rsid w:val="003674BA"/>
    <w:rsid w:val="00371CD4"/>
    <w:rsid w:val="003767D7"/>
    <w:rsid w:val="00380289"/>
    <w:rsid w:val="003934E5"/>
    <w:rsid w:val="00394A2E"/>
    <w:rsid w:val="003A2B9F"/>
    <w:rsid w:val="003B0B66"/>
    <w:rsid w:val="003B6083"/>
    <w:rsid w:val="003B646C"/>
    <w:rsid w:val="003C3082"/>
    <w:rsid w:val="003C6BAB"/>
    <w:rsid w:val="003E05B9"/>
    <w:rsid w:val="004123A7"/>
    <w:rsid w:val="004144C6"/>
    <w:rsid w:val="00421901"/>
    <w:rsid w:val="00422577"/>
    <w:rsid w:val="004263FE"/>
    <w:rsid w:val="004278B6"/>
    <w:rsid w:val="00431C38"/>
    <w:rsid w:val="004326C5"/>
    <w:rsid w:val="004413BF"/>
    <w:rsid w:val="00443A43"/>
    <w:rsid w:val="00461B24"/>
    <w:rsid w:val="0046696E"/>
    <w:rsid w:val="00472E55"/>
    <w:rsid w:val="00492DF2"/>
    <w:rsid w:val="004A7265"/>
    <w:rsid w:val="004B6EDA"/>
    <w:rsid w:val="004C1A60"/>
    <w:rsid w:val="004C3A52"/>
    <w:rsid w:val="004D0F57"/>
    <w:rsid w:val="004D3037"/>
    <w:rsid w:val="004D7D18"/>
    <w:rsid w:val="005037B3"/>
    <w:rsid w:val="005061E8"/>
    <w:rsid w:val="00506CC7"/>
    <w:rsid w:val="00511768"/>
    <w:rsid w:val="005275E1"/>
    <w:rsid w:val="00545DA4"/>
    <w:rsid w:val="0055337A"/>
    <w:rsid w:val="0055755D"/>
    <w:rsid w:val="0057622C"/>
    <w:rsid w:val="00587689"/>
    <w:rsid w:val="0059009A"/>
    <w:rsid w:val="005A03A0"/>
    <w:rsid w:val="005A5584"/>
    <w:rsid w:val="005B69EC"/>
    <w:rsid w:val="005B7377"/>
    <w:rsid w:val="005D3A40"/>
    <w:rsid w:val="005E1D8F"/>
    <w:rsid w:val="005F1B3E"/>
    <w:rsid w:val="005F4BD1"/>
    <w:rsid w:val="00615531"/>
    <w:rsid w:val="0063690C"/>
    <w:rsid w:val="00667DCD"/>
    <w:rsid w:val="00676506"/>
    <w:rsid w:val="006841E8"/>
    <w:rsid w:val="0068619D"/>
    <w:rsid w:val="00690215"/>
    <w:rsid w:val="00692869"/>
    <w:rsid w:val="006929F9"/>
    <w:rsid w:val="006942DA"/>
    <w:rsid w:val="006945B5"/>
    <w:rsid w:val="00695F63"/>
    <w:rsid w:val="006977B9"/>
    <w:rsid w:val="006A4126"/>
    <w:rsid w:val="006D7E2D"/>
    <w:rsid w:val="006E5BAD"/>
    <w:rsid w:val="006F0FB7"/>
    <w:rsid w:val="006F7117"/>
    <w:rsid w:val="007229CB"/>
    <w:rsid w:val="00723978"/>
    <w:rsid w:val="00735956"/>
    <w:rsid w:val="007375F4"/>
    <w:rsid w:val="00743BC3"/>
    <w:rsid w:val="00751F34"/>
    <w:rsid w:val="00764CE9"/>
    <w:rsid w:val="007811F0"/>
    <w:rsid w:val="00782AB2"/>
    <w:rsid w:val="00791552"/>
    <w:rsid w:val="00792189"/>
    <w:rsid w:val="00794610"/>
    <w:rsid w:val="007A4F30"/>
    <w:rsid w:val="007B2009"/>
    <w:rsid w:val="007C27B6"/>
    <w:rsid w:val="007C2C33"/>
    <w:rsid w:val="007C37F5"/>
    <w:rsid w:val="007E4C06"/>
    <w:rsid w:val="007F7EBA"/>
    <w:rsid w:val="00801486"/>
    <w:rsid w:val="00820498"/>
    <w:rsid w:val="00825912"/>
    <w:rsid w:val="0083301F"/>
    <w:rsid w:val="00835243"/>
    <w:rsid w:val="00835863"/>
    <w:rsid w:val="00845774"/>
    <w:rsid w:val="00846562"/>
    <w:rsid w:val="00847B6D"/>
    <w:rsid w:val="00865AC6"/>
    <w:rsid w:val="00894375"/>
    <w:rsid w:val="008A5E1B"/>
    <w:rsid w:val="008C63E0"/>
    <w:rsid w:val="008E1B12"/>
    <w:rsid w:val="008E3238"/>
    <w:rsid w:val="008F084C"/>
    <w:rsid w:val="008F47EB"/>
    <w:rsid w:val="008F57D3"/>
    <w:rsid w:val="00907C86"/>
    <w:rsid w:val="0092619D"/>
    <w:rsid w:val="009307DC"/>
    <w:rsid w:val="00930AC1"/>
    <w:rsid w:val="0093332D"/>
    <w:rsid w:val="00942969"/>
    <w:rsid w:val="00944EF7"/>
    <w:rsid w:val="0094502C"/>
    <w:rsid w:val="00945B1D"/>
    <w:rsid w:val="009576D4"/>
    <w:rsid w:val="00961523"/>
    <w:rsid w:val="009662A6"/>
    <w:rsid w:val="00976B5F"/>
    <w:rsid w:val="009840ED"/>
    <w:rsid w:val="0098521B"/>
    <w:rsid w:val="00992201"/>
    <w:rsid w:val="00992ABC"/>
    <w:rsid w:val="00992E0D"/>
    <w:rsid w:val="009B26E6"/>
    <w:rsid w:val="009B3ED6"/>
    <w:rsid w:val="009B7BED"/>
    <w:rsid w:val="009D6436"/>
    <w:rsid w:val="009E6BD9"/>
    <w:rsid w:val="009F1021"/>
    <w:rsid w:val="009F246D"/>
    <w:rsid w:val="00A03187"/>
    <w:rsid w:val="00A10295"/>
    <w:rsid w:val="00A11874"/>
    <w:rsid w:val="00A32F8A"/>
    <w:rsid w:val="00A3655B"/>
    <w:rsid w:val="00A45980"/>
    <w:rsid w:val="00A530AE"/>
    <w:rsid w:val="00A53232"/>
    <w:rsid w:val="00A617FB"/>
    <w:rsid w:val="00A91278"/>
    <w:rsid w:val="00A967A9"/>
    <w:rsid w:val="00AB519C"/>
    <w:rsid w:val="00AC06A6"/>
    <w:rsid w:val="00AC1E79"/>
    <w:rsid w:val="00AC233B"/>
    <w:rsid w:val="00AC740F"/>
    <w:rsid w:val="00AD6011"/>
    <w:rsid w:val="00AE7888"/>
    <w:rsid w:val="00AE7E77"/>
    <w:rsid w:val="00AF3AEE"/>
    <w:rsid w:val="00AF5082"/>
    <w:rsid w:val="00B06379"/>
    <w:rsid w:val="00B157B1"/>
    <w:rsid w:val="00B22BC5"/>
    <w:rsid w:val="00B33F5E"/>
    <w:rsid w:val="00B45173"/>
    <w:rsid w:val="00B558EA"/>
    <w:rsid w:val="00B61B45"/>
    <w:rsid w:val="00B7361D"/>
    <w:rsid w:val="00B7666C"/>
    <w:rsid w:val="00B863BA"/>
    <w:rsid w:val="00B864AE"/>
    <w:rsid w:val="00BC4501"/>
    <w:rsid w:val="00C00696"/>
    <w:rsid w:val="00C015E5"/>
    <w:rsid w:val="00C024E0"/>
    <w:rsid w:val="00C037FC"/>
    <w:rsid w:val="00C0425C"/>
    <w:rsid w:val="00C04274"/>
    <w:rsid w:val="00C05958"/>
    <w:rsid w:val="00C2275C"/>
    <w:rsid w:val="00C27265"/>
    <w:rsid w:val="00C27ADF"/>
    <w:rsid w:val="00C43211"/>
    <w:rsid w:val="00C475DB"/>
    <w:rsid w:val="00C53BB5"/>
    <w:rsid w:val="00C57858"/>
    <w:rsid w:val="00C8100B"/>
    <w:rsid w:val="00C82CBE"/>
    <w:rsid w:val="00C9043F"/>
    <w:rsid w:val="00C912E1"/>
    <w:rsid w:val="00C93EE7"/>
    <w:rsid w:val="00CA1258"/>
    <w:rsid w:val="00CA19F5"/>
    <w:rsid w:val="00CB0660"/>
    <w:rsid w:val="00CB2EF6"/>
    <w:rsid w:val="00CC7035"/>
    <w:rsid w:val="00CE2CEA"/>
    <w:rsid w:val="00CF3B9F"/>
    <w:rsid w:val="00CF49C6"/>
    <w:rsid w:val="00CF54EA"/>
    <w:rsid w:val="00D043C4"/>
    <w:rsid w:val="00D060BC"/>
    <w:rsid w:val="00D31BF6"/>
    <w:rsid w:val="00D40F0D"/>
    <w:rsid w:val="00D4338E"/>
    <w:rsid w:val="00D532BC"/>
    <w:rsid w:val="00D65B13"/>
    <w:rsid w:val="00D67F11"/>
    <w:rsid w:val="00D70AD3"/>
    <w:rsid w:val="00D92867"/>
    <w:rsid w:val="00D9706A"/>
    <w:rsid w:val="00D97ED0"/>
    <w:rsid w:val="00DA31E1"/>
    <w:rsid w:val="00DB4D5F"/>
    <w:rsid w:val="00DC4B59"/>
    <w:rsid w:val="00DE0EE5"/>
    <w:rsid w:val="00DE177D"/>
    <w:rsid w:val="00DF0511"/>
    <w:rsid w:val="00DF1985"/>
    <w:rsid w:val="00E137D8"/>
    <w:rsid w:val="00E20201"/>
    <w:rsid w:val="00E20B17"/>
    <w:rsid w:val="00E249A0"/>
    <w:rsid w:val="00E264E4"/>
    <w:rsid w:val="00E324E7"/>
    <w:rsid w:val="00E34A50"/>
    <w:rsid w:val="00E411BE"/>
    <w:rsid w:val="00E637BD"/>
    <w:rsid w:val="00E751A1"/>
    <w:rsid w:val="00E75273"/>
    <w:rsid w:val="00E94D08"/>
    <w:rsid w:val="00E97113"/>
    <w:rsid w:val="00EA1AA5"/>
    <w:rsid w:val="00EA38F5"/>
    <w:rsid w:val="00EB100B"/>
    <w:rsid w:val="00EC2E03"/>
    <w:rsid w:val="00ED3987"/>
    <w:rsid w:val="00EF4D60"/>
    <w:rsid w:val="00F02406"/>
    <w:rsid w:val="00F077C2"/>
    <w:rsid w:val="00F26165"/>
    <w:rsid w:val="00F31210"/>
    <w:rsid w:val="00F32C63"/>
    <w:rsid w:val="00F34A59"/>
    <w:rsid w:val="00F4523F"/>
    <w:rsid w:val="00F85FAF"/>
    <w:rsid w:val="00F951D6"/>
    <w:rsid w:val="00F9558D"/>
    <w:rsid w:val="00FC6C07"/>
    <w:rsid w:val="00FE7E16"/>
    <w:rsid w:val="00FF3D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C38"/>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12E1"/>
    <w:pPr>
      <w:tabs>
        <w:tab w:val="center" w:pos="4513"/>
        <w:tab w:val="right" w:pos="9026"/>
      </w:tabs>
    </w:pPr>
  </w:style>
  <w:style w:type="character" w:customStyle="1" w:styleId="HeaderChar">
    <w:name w:val="Header Char"/>
    <w:basedOn w:val="DefaultParagraphFont"/>
    <w:link w:val="Header"/>
    <w:uiPriority w:val="99"/>
    <w:semiHidden/>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table" w:styleId="TableGrid">
    <w:name w:val="Table Grid"/>
    <w:basedOn w:val="TableNormal"/>
    <w:uiPriority w:val="59"/>
    <w:rsid w:val="00412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5061E8"/>
    <w:pPr>
      <w:ind w:left="720"/>
      <w:contextualSpacing/>
    </w:pPr>
  </w:style>
  <w:style w:type="character" w:styleId="Hyperlink">
    <w:name w:val="Hyperlink"/>
    <w:basedOn w:val="DefaultParagraphFont"/>
    <w:uiPriority w:val="99"/>
    <w:unhideWhenUsed/>
    <w:rsid w:val="000418EF"/>
    <w:rPr>
      <w:color w:val="0000FF" w:themeColor="hyperlink"/>
      <w:u w:val="single"/>
    </w:rPr>
  </w:style>
  <w:style w:type="paragraph" w:styleId="NoSpacing">
    <w:name w:val="No Spacing"/>
    <w:uiPriority w:val="1"/>
    <w:qFormat/>
    <w:rsid w:val="0068619D"/>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3934E5"/>
    <w:rPr>
      <w:rFonts w:ascii="Tahoma" w:hAnsi="Tahoma" w:cs="Tahoma"/>
      <w:sz w:val="16"/>
      <w:szCs w:val="16"/>
    </w:rPr>
  </w:style>
  <w:style w:type="character" w:customStyle="1" w:styleId="BalloonTextChar">
    <w:name w:val="Balloon Text Char"/>
    <w:basedOn w:val="DefaultParagraphFont"/>
    <w:link w:val="BalloonText"/>
    <w:uiPriority w:val="99"/>
    <w:semiHidden/>
    <w:rsid w:val="003934E5"/>
    <w:rPr>
      <w:rFonts w:ascii="Tahoma" w:hAnsi="Tahoma" w:cs="Tahoma"/>
      <w:sz w:val="16"/>
      <w:szCs w:val="16"/>
    </w:rPr>
  </w:style>
  <w:style w:type="paragraph" w:styleId="FootnoteText">
    <w:name w:val="footnote text"/>
    <w:basedOn w:val="Normal"/>
    <w:link w:val="FootnoteTextChar"/>
    <w:uiPriority w:val="99"/>
    <w:semiHidden/>
    <w:unhideWhenUsed/>
    <w:rsid w:val="0059009A"/>
    <w:rPr>
      <w:sz w:val="20"/>
      <w:szCs w:val="20"/>
    </w:rPr>
  </w:style>
  <w:style w:type="character" w:customStyle="1" w:styleId="FootnoteTextChar">
    <w:name w:val="Footnote Text Char"/>
    <w:basedOn w:val="DefaultParagraphFont"/>
    <w:link w:val="FootnoteText"/>
    <w:uiPriority w:val="99"/>
    <w:semiHidden/>
    <w:rsid w:val="0059009A"/>
    <w:rPr>
      <w:rFonts w:ascii="Arial" w:hAnsi="Arial"/>
      <w:sz w:val="20"/>
      <w:szCs w:val="20"/>
    </w:rPr>
  </w:style>
  <w:style w:type="character" w:styleId="FootnoteReference">
    <w:name w:val="footnote reference"/>
    <w:basedOn w:val="DefaultParagraphFont"/>
    <w:uiPriority w:val="99"/>
    <w:semiHidden/>
    <w:unhideWhenUsed/>
    <w:rsid w:val="0059009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1B892-83CD-4E92-90A3-AE3A1906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2013-03-20T10:14:00Z</dcterms:created>
  <dcterms:modified xsi:type="dcterms:W3CDTF">2013-03-20T10:14:00Z</dcterms:modified>
</cp:coreProperties>
</file>